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0BB48C" w14:textId="77777777" w:rsidR="00535BF3" w:rsidRPr="00FB5DAA" w:rsidRDefault="00535BF3" w:rsidP="00535BF3">
      <w:pPr>
        <w:jc w:val="center"/>
        <w:rPr>
          <w:rFonts w:ascii="Tahoma" w:hAnsi="Tahoma" w:cs="Arial"/>
        </w:rPr>
      </w:pPr>
    </w:p>
    <w:p w14:paraId="3354BB5A" w14:textId="54E28DC2" w:rsidR="00535BF3" w:rsidRPr="00FB5DAA" w:rsidRDefault="0062227C" w:rsidP="0062227C">
      <w:pPr>
        <w:jc w:val="center"/>
        <w:rPr>
          <w:rFonts w:ascii="Tahoma" w:hAnsi="Tahoma" w:cs="Arial"/>
          <w:sz w:val="40"/>
          <w:szCs w:val="40"/>
        </w:rPr>
      </w:pPr>
      <w:r>
        <w:rPr>
          <w:rFonts w:ascii="Tahoma" w:hAnsi="Tahoma" w:cs="Arial"/>
          <w:sz w:val="40"/>
          <w:szCs w:val="40"/>
        </w:rPr>
        <w:t>Vulnerable Road Users</w:t>
      </w:r>
      <w:r w:rsidR="00535BF3" w:rsidRPr="00FB5DAA">
        <w:rPr>
          <w:rFonts w:ascii="Tahoma" w:hAnsi="Tahoma" w:cs="Arial"/>
          <w:sz w:val="40"/>
          <w:szCs w:val="40"/>
        </w:rPr>
        <w:t xml:space="preserve"> Facts List</w:t>
      </w:r>
    </w:p>
    <w:p w14:paraId="54A43054" w14:textId="77777777" w:rsidR="00535BF3" w:rsidRPr="00FB5DAA" w:rsidRDefault="00535BF3" w:rsidP="00535BF3">
      <w:pPr>
        <w:jc w:val="center"/>
        <w:rPr>
          <w:rFonts w:ascii="Tahoma" w:hAnsi="Tahoma" w:cs="Arial"/>
        </w:rPr>
      </w:pPr>
      <w:r w:rsidRPr="00FB5DAA">
        <w:rPr>
          <w:rFonts w:ascii="Tahoma" w:hAnsi="Tahoma" w:cs="Arial"/>
          <w:noProof/>
          <w:sz w:val="40"/>
          <w:szCs w:val="40"/>
        </w:rPr>
        <w:drawing>
          <wp:anchor distT="0" distB="0" distL="114300" distR="114300" simplePos="0" relativeHeight="251659264" behindDoc="1" locked="0" layoutInCell="1" allowOverlap="1" wp14:anchorId="7DCAC500" wp14:editId="66F47AA6">
            <wp:simplePos x="0" y="0"/>
            <wp:positionH relativeFrom="column">
              <wp:posOffset>2341668</wp:posOffset>
            </wp:positionH>
            <wp:positionV relativeFrom="paragraph">
              <wp:posOffset>69850</wp:posOffset>
            </wp:positionV>
            <wp:extent cx="1946275" cy="1216660"/>
            <wp:effectExtent l="0" t="0" r="0" b="2540"/>
            <wp:wrapTight wrapText="bothSides">
              <wp:wrapPolygon edited="0">
                <wp:start x="0" y="0"/>
                <wp:lineTo x="0" y="21420"/>
                <wp:lineTo x="21424" y="21420"/>
                <wp:lineTo x="21424" y="0"/>
                <wp:lineTo x="0" y="0"/>
              </wp:wrapPolygon>
            </wp:wrapTight>
            <wp:docPr id="1" name="Picture 1" descr="A small green c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mall green car&#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46275" cy="1216660"/>
                    </a:xfrm>
                    <a:prstGeom prst="rect">
                      <a:avLst/>
                    </a:prstGeom>
                  </pic:spPr>
                </pic:pic>
              </a:graphicData>
            </a:graphic>
            <wp14:sizeRelH relativeFrom="page">
              <wp14:pctWidth>0</wp14:pctWidth>
            </wp14:sizeRelH>
            <wp14:sizeRelV relativeFrom="page">
              <wp14:pctHeight>0</wp14:pctHeight>
            </wp14:sizeRelV>
          </wp:anchor>
        </w:drawing>
      </w:r>
    </w:p>
    <w:p w14:paraId="39DEEF0B" w14:textId="77777777" w:rsidR="00535BF3" w:rsidRPr="00FB5DAA" w:rsidRDefault="00535BF3" w:rsidP="00535BF3">
      <w:pPr>
        <w:jc w:val="center"/>
        <w:rPr>
          <w:rFonts w:ascii="Tahoma" w:hAnsi="Tahoma" w:cs="Arial"/>
        </w:rPr>
      </w:pPr>
    </w:p>
    <w:p w14:paraId="38853B62" w14:textId="77777777" w:rsidR="00535BF3" w:rsidRPr="00FB5DAA" w:rsidRDefault="00535BF3" w:rsidP="00535BF3">
      <w:pPr>
        <w:jc w:val="center"/>
        <w:rPr>
          <w:rFonts w:ascii="Tahoma" w:hAnsi="Tahoma" w:cs="Arial"/>
        </w:rPr>
      </w:pPr>
    </w:p>
    <w:p w14:paraId="6A43F5E4" w14:textId="77777777" w:rsidR="00535BF3" w:rsidRPr="00FB5DAA" w:rsidRDefault="00535BF3" w:rsidP="00535BF3">
      <w:pPr>
        <w:jc w:val="center"/>
        <w:rPr>
          <w:rFonts w:ascii="Tahoma" w:hAnsi="Tahoma" w:cs="Arial"/>
        </w:rPr>
      </w:pPr>
    </w:p>
    <w:p w14:paraId="4C3D1D1F" w14:textId="77777777" w:rsidR="00535BF3" w:rsidRPr="00FB5DAA" w:rsidRDefault="00535BF3" w:rsidP="00535BF3">
      <w:pPr>
        <w:rPr>
          <w:rFonts w:ascii="Tahoma" w:hAnsi="Tahoma" w:cs="Arial"/>
          <w:b/>
          <w:bCs/>
        </w:rPr>
      </w:pPr>
    </w:p>
    <w:p w14:paraId="5F92FA50" w14:textId="77777777" w:rsidR="00535BF3" w:rsidRPr="00FB5DAA" w:rsidRDefault="00535BF3" w:rsidP="00535BF3">
      <w:pPr>
        <w:rPr>
          <w:rFonts w:ascii="Tahoma" w:hAnsi="Tahoma" w:cs="Arial"/>
          <w:b/>
          <w:bCs/>
        </w:rPr>
      </w:pPr>
    </w:p>
    <w:p w14:paraId="2499B6EA" w14:textId="77777777" w:rsidR="00535BF3" w:rsidRPr="00FB5DAA" w:rsidRDefault="00535BF3" w:rsidP="00535BF3">
      <w:pPr>
        <w:rPr>
          <w:rFonts w:ascii="Tahoma" w:hAnsi="Tahoma" w:cs="Arial"/>
          <w:b/>
          <w:bCs/>
        </w:rPr>
      </w:pPr>
    </w:p>
    <w:p w14:paraId="380AFF68" w14:textId="77777777" w:rsidR="00535BF3" w:rsidRPr="00FB5DAA" w:rsidRDefault="00535BF3" w:rsidP="00535BF3">
      <w:pPr>
        <w:rPr>
          <w:rFonts w:ascii="Tahoma" w:hAnsi="Tahoma" w:cs="Arial"/>
          <w:b/>
          <w:bCs/>
        </w:rPr>
      </w:pPr>
    </w:p>
    <w:tbl>
      <w:tblPr>
        <w:tblStyle w:val="TableGrid"/>
        <w:tblW w:w="0" w:type="auto"/>
        <w:tblLook w:val="04A0" w:firstRow="1" w:lastRow="0" w:firstColumn="1" w:lastColumn="0" w:noHBand="0" w:noVBand="1"/>
      </w:tblPr>
      <w:tblGrid>
        <w:gridCol w:w="846"/>
        <w:gridCol w:w="9604"/>
      </w:tblGrid>
      <w:tr w:rsidR="00535BF3" w:rsidRPr="0062227C" w14:paraId="6499764A" w14:textId="77777777" w:rsidTr="008A46ED">
        <w:tc>
          <w:tcPr>
            <w:tcW w:w="10450" w:type="dxa"/>
            <w:gridSpan w:val="2"/>
          </w:tcPr>
          <w:p w14:paraId="5057C370" w14:textId="77777777" w:rsidR="0062227C" w:rsidRPr="0062227C" w:rsidRDefault="0062227C" w:rsidP="0062227C">
            <w:pPr>
              <w:rPr>
                <w:rFonts w:ascii="Tahoma" w:hAnsi="Tahoma" w:cs="Tahoma"/>
              </w:rPr>
            </w:pPr>
            <w:r w:rsidRPr="0062227C">
              <w:rPr>
                <w:rFonts w:ascii="Tahoma" w:hAnsi="Tahoma" w:cs="Tahoma"/>
              </w:rPr>
              <w:t>Pedestrians</w:t>
            </w:r>
          </w:p>
          <w:p w14:paraId="0C459608" w14:textId="77777777" w:rsidR="00535BF3" w:rsidRPr="0062227C" w:rsidRDefault="00535BF3" w:rsidP="00535BF3">
            <w:pPr>
              <w:rPr>
                <w:rFonts w:ascii="Tahoma" w:hAnsi="Tahoma" w:cs="Arial"/>
              </w:rPr>
            </w:pPr>
          </w:p>
        </w:tc>
      </w:tr>
      <w:tr w:rsidR="00535BF3" w:rsidRPr="0062227C" w14:paraId="165BC1E6" w14:textId="77777777" w:rsidTr="008A46ED">
        <w:tc>
          <w:tcPr>
            <w:tcW w:w="846" w:type="dxa"/>
          </w:tcPr>
          <w:p w14:paraId="6E5BD65D" w14:textId="77777777" w:rsidR="00535BF3" w:rsidRPr="00FB5DAA" w:rsidRDefault="00535BF3" w:rsidP="008A46ED">
            <w:pPr>
              <w:rPr>
                <w:rFonts w:ascii="Tahoma" w:hAnsi="Tahoma" w:cs="Arial"/>
                <w:sz w:val="20"/>
                <w:szCs w:val="20"/>
              </w:rPr>
            </w:pPr>
            <w:r w:rsidRPr="00FB5DAA">
              <w:rPr>
                <w:rFonts w:ascii="Tahoma" w:hAnsi="Tahoma" w:cs="Arial"/>
                <w:sz w:val="20"/>
                <w:szCs w:val="20"/>
              </w:rPr>
              <w:t>1</w:t>
            </w:r>
          </w:p>
        </w:tc>
        <w:tc>
          <w:tcPr>
            <w:tcW w:w="9604" w:type="dxa"/>
          </w:tcPr>
          <w:p w14:paraId="543B93B0" w14:textId="31ECD3B8" w:rsidR="00535BF3" w:rsidRPr="0062227C" w:rsidRDefault="0062227C" w:rsidP="008A46ED">
            <w:pPr>
              <w:rPr>
                <w:rFonts w:ascii="Tahoma" w:hAnsi="Tahoma" w:cs="Tahoma"/>
              </w:rPr>
            </w:pPr>
            <w:r w:rsidRPr="0062227C">
              <w:rPr>
                <w:rFonts w:ascii="Tahoma" w:hAnsi="Tahoma" w:cs="Tahoma"/>
              </w:rPr>
              <w:t>If you are turning into a junction, and pedestrians have started to cross, you must give way to them</w:t>
            </w:r>
          </w:p>
          <w:p w14:paraId="0C9DA1FB" w14:textId="77777777" w:rsidR="00535BF3" w:rsidRPr="0062227C" w:rsidRDefault="00535BF3" w:rsidP="008A46ED">
            <w:pPr>
              <w:rPr>
                <w:rFonts w:ascii="Tahoma" w:hAnsi="Tahoma" w:cs="Arial"/>
              </w:rPr>
            </w:pPr>
          </w:p>
        </w:tc>
      </w:tr>
      <w:tr w:rsidR="00535BF3" w:rsidRPr="0062227C" w14:paraId="46886E27" w14:textId="77777777" w:rsidTr="008A46ED">
        <w:tc>
          <w:tcPr>
            <w:tcW w:w="846" w:type="dxa"/>
          </w:tcPr>
          <w:p w14:paraId="592A525F" w14:textId="77777777" w:rsidR="00535BF3" w:rsidRPr="00FB5DAA" w:rsidRDefault="00535BF3" w:rsidP="008A46ED">
            <w:pPr>
              <w:rPr>
                <w:rFonts w:ascii="Tahoma" w:hAnsi="Tahoma" w:cs="Arial"/>
                <w:sz w:val="20"/>
                <w:szCs w:val="20"/>
              </w:rPr>
            </w:pPr>
            <w:r w:rsidRPr="00FB5DAA">
              <w:rPr>
                <w:rFonts w:ascii="Tahoma" w:hAnsi="Tahoma" w:cs="Arial"/>
                <w:sz w:val="20"/>
                <w:szCs w:val="20"/>
              </w:rPr>
              <w:t>2</w:t>
            </w:r>
          </w:p>
        </w:tc>
        <w:tc>
          <w:tcPr>
            <w:tcW w:w="9604" w:type="dxa"/>
          </w:tcPr>
          <w:p w14:paraId="67221811" w14:textId="48A94371" w:rsidR="00535BF3" w:rsidRPr="0062227C" w:rsidRDefault="0062227C" w:rsidP="008A46ED">
            <w:pPr>
              <w:rPr>
                <w:rFonts w:ascii="Tahoma" w:hAnsi="Tahoma" w:cs="Tahoma"/>
              </w:rPr>
            </w:pPr>
            <w:r w:rsidRPr="0062227C">
              <w:rPr>
                <w:rFonts w:ascii="Tahoma" w:hAnsi="Tahoma" w:cs="Tahoma"/>
              </w:rPr>
              <w:t>A pedestrian carrying a white stick with a red band is deaf and blind</w:t>
            </w:r>
          </w:p>
          <w:p w14:paraId="22021FBE" w14:textId="77777777" w:rsidR="00535BF3" w:rsidRPr="0062227C" w:rsidRDefault="00535BF3" w:rsidP="008A46ED">
            <w:pPr>
              <w:rPr>
                <w:rFonts w:ascii="Tahoma" w:hAnsi="Tahoma" w:cs="Arial"/>
              </w:rPr>
            </w:pPr>
          </w:p>
        </w:tc>
      </w:tr>
      <w:tr w:rsidR="0062227C" w:rsidRPr="0062227C" w14:paraId="75F3DF39" w14:textId="77777777" w:rsidTr="008A46ED">
        <w:tc>
          <w:tcPr>
            <w:tcW w:w="846" w:type="dxa"/>
          </w:tcPr>
          <w:p w14:paraId="47CF4C16" w14:textId="2985A478" w:rsidR="0062227C" w:rsidRPr="00FB5DAA" w:rsidRDefault="0062227C" w:rsidP="008A46ED">
            <w:pPr>
              <w:rPr>
                <w:rFonts w:ascii="Tahoma" w:hAnsi="Tahoma" w:cs="Arial"/>
                <w:sz w:val="20"/>
                <w:szCs w:val="20"/>
              </w:rPr>
            </w:pPr>
            <w:r>
              <w:rPr>
                <w:rFonts w:ascii="Tahoma" w:hAnsi="Tahoma" w:cs="Arial"/>
                <w:sz w:val="20"/>
                <w:szCs w:val="20"/>
              </w:rPr>
              <w:t>3</w:t>
            </w:r>
          </w:p>
        </w:tc>
        <w:tc>
          <w:tcPr>
            <w:tcW w:w="9604" w:type="dxa"/>
          </w:tcPr>
          <w:p w14:paraId="27C772A3" w14:textId="77777777" w:rsidR="0062227C" w:rsidRPr="0062227C" w:rsidRDefault="0062227C" w:rsidP="0062227C">
            <w:pPr>
              <w:rPr>
                <w:rFonts w:ascii="Tahoma" w:eastAsia="Times New Roman" w:hAnsi="Tahoma" w:cs="Tahoma"/>
                <w:lang w:eastAsia="en-GB"/>
              </w:rPr>
            </w:pPr>
            <w:r w:rsidRPr="0062227C">
              <w:rPr>
                <w:rFonts w:ascii="Tahoma" w:eastAsia="Times New Roman" w:hAnsi="Tahoma" w:cs="Tahoma"/>
                <w:color w:val="333333"/>
                <w:lang w:eastAsia="en-GB"/>
              </w:rPr>
              <w:t>Dogs trained to help deaf people have a yellow or burgundy coat. If you see one, you should take extra care, as the pedestrian may not be aware of vehicles approaching.</w:t>
            </w:r>
          </w:p>
          <w:p w14:paraId="76A6BED5" w14:textId="77777777" w:rsidR="0062227C" w:rsidRPr="0062227C" w:rsidRDefault="0062227C" w:rsidP="008A46ED">
            <w:pPr>
              <w:rPr>
                <w:rFonts w:ascii="Tahoma" w:hAnsi="Tahoma" w:cs="Tahoma"/>
              </w:rPr>
            </w:pPr>
          </w:p>
        </w:tc>
      </w:tr>
      <w:tr w:rsidR="0062227C" w:rsidRPr="0062227C" w14:paraId="5E8F3EAF" w14:textId="77777777" w:rsidTr="008A46ED">
        <w:tc>
          <w:tcPr>
            <w:tcW w:w="846" w:type="dxa"/>
          </w:tcPr>
          <w:p w14:paraId="0491FED0" w14:textId="1483C9A2" w:rsidR="0062227C" w:rsidRDefault="0062227C" w:rsidP="008A46ED">
            <w:pPr>
              <w:rPr>
                <w:rFonts w:ascii="Tahoma" w:hAnsi="Tahoma" w:cs="Arial"/>
                <w:sz w:val="20"/>
                <w:szCs w:val="20"/>
              </w:rPr>
            </w:pPr>
            <w:r>
              <w:rPr>
                <w:rFonts w:ascii="Tahoma" w:hAnsi="Tahoma" w:cs="Arial"/>
                <w:sz w:val="20"/>
                <w:szCs w:val="20"/>
              </w:rPr>
              <w:t>4</w:t>
            </w:r>
          </w:p>
        </w:tc>
        <w:tc>
          <w:tcPr>
            <w:tcW w:w="9604" w:type="dxa"/>
          </w:tcPr>
          <w:p w14:paraId="3DB8225D" w14:textId="77777777" w:rsidR="0062227C" w:rsidRPr="0062227C" w:rsidRDefault="0062227C" w:rsidP="0062227C">
            <w:pPr>
              <w:rPr>
                <w:rFonts w:ascii="Tahoma" w:hAnsi="Tahoma" w:cs="Tahoma"/>
              </w:rPr>
            </w:pPr>
            <w:r w:rsidRPr="0062227C">
              <w:rPr>
                <w:rFonts w:ascii="Tahoma" w:hAnsi="Tahoma" w:cs="Tahoma"/>
              </w:rPr>
              <w:t xml:space="preserve">Pedestrians and riders on two wheels are the most vulnerable road user </w:t>
            </w:r>
          </w:p>
          <w:p w14:paraId="6FE92722" w14:textId="77777777" w:rsidR="0062227C" w:rsidRPr="0062227C" w:rsidRDefault="0062227C" w:rsidP="0062227C">
            <w:pPr>
              <w:rPr>
                <w:rFonts w:ascii="Tahoma" w:eastAsia="Times New Roman" w:hAnsi="Tahoma" w:cs="Tahoma"/>
                <w:color w:val="333333"/>
                <w:lang w:eastAsia="en-GB"/>
              </w:rPr>
            </w:pPr>
          </w:p>
        </w:tc>
      </w:tr>
      <w:tr w:rsidR="0062227C" w:rsidRPr="0062227C" w14:paraId="41687949" w14:textId="77777777" w:rsidTr="008A46ED">
        <w:tc>
          <w:tcPr>
            <w:tcW w:w="846" w:type="dxa"/>
          </w:tcPr>
          <w:p w14:paraId="77F6F3F9" w14:textId="1EDB0D44" w:rsidR="0062227C" w:rsidRDefault="0062227C" w:rsidP="008A46ED">
            <w:pPr>
              <w:rPr>
                <w:rFonts w:ascii="Tahoma" w:hAnsi="Tahoma" w:cs="Arial"/>
                <w:sz w:val="20"/>
                <w:szCs w:val="20"/>
              </w:rPr>
            </w:pPr>
            <w:r>
              <w:rPr>
                <w:rFonts w:ascii="Tahoma" w:hAnsi="Tahoma" w:cs="Arial"/>
                <w:sz w:val="20"/>
                <w:szCs w:val="20"/>
              </w:rPr>
              <w:t>5</w:t>
            </w:r>
          </w:p>
        </w:tc>
        <w:tc>
          <w:tcPr>
            <w:tcW w:w="9604" w:type="dxa"/>
          </w:tcPr>
          <w:p w14:paraId="2FB381B5" w14:textId="77777777" w:rsidR="0062227C" w:rsidRPr="0062227C" w:rsidRDefault="0062227C" w:rsidP="0062227C">
            <w:pPr>
              <w:rPr>
                <w:rFonts w:ascii="Tahoma" w:hAnsi="Tahoma" w:cs="Tahoma"/>
              </w:rPr>
            </w:pPr>
            <w:r w:rsidRPr="0062227C">
              <w:rPr>
                <w:rFonts w:ascii="Tahoma" w:hAnsi="Tahoma" w:cs="Tahoma"/>
              </w:rPr>
              <w:t xml:space="preserve">If you see older people crossing the road ahead be patient and allow them to cross in their own time. They may misjudge your speed </w:t>
            </w:r>
          </w:p>
          <w:p w14:paraId="57FA890C" w14:textId="77777777" w:rsidR="0062227C" w:rsidRPr="0062227C" w:rsidRDefault="0062227C" w:rsidP="0062227C">
            <w:pPr>
              <w:rPr>
                <w:rFonts w:ascii="Tahoma" w:eastAsia="Times New Roman" w:hAnsi="Tahoma" w:cs="Tahoma"/>
                <w:color w:val="333333"/>
                <w:lang w:eastAsia="en-GB"/>
              </w:rPr>
            </w:pPr>
          </w:p>
        </w:tc>
      </w:tr>
      <w:tr w:rsidR="00535BF3" w:rsidRPr="0062227C" w14:paraId="7915C586" w14:textId="77777777" w:rsidTr="008A46ED">
        <w:tc>
          <w:tcPr>
            <w:tcW w:w="10450" w:type="dxa"/>
            <w:gridSpan w:val="2"/>
          </w:tcPr>
          <w:p w14:paraId="0EEA2323" w14:textId="77777777" w:rsidR="0062227C" w:rsidRPr="0062227C" w:rsidRDefault="0062227C" w:rsidP="0062227C">
            <w:pPr>
              <w:rPr>
                <w:rFonts w:ascii="Tahoma" w:hAnsi="Tahoma" w:cs="Tahoma"/>
              </w:rPr>
            </w:pPr>
            <w:r w:rsidRPr="0062227C">
              <w:rPr>
                <w:rFonts w:ascii="Tahoma" w:hAnsi="Tahoma" w:cs="Tahoma"/>
              </w:rPr>
              <w:t>Crossings</w:t>
            </w:r>
          </w:p>
          <w:p w14:paraId="60D22657" w14:textId="77777777" w:rsidR="00535BF3" w:rsidRPr="0062227C" w:rsidRDefault="00535BF3" w:rsidP="00535BF3">
            <w:pPr>
              <w:rPr>
                <w:rFonts w:ascii="Tahoma" w:hAnsi="Tahoma" w:cs="Arial"/>
              </w:rPr>
            </w:pPr>
          </w:p>
        </w:tc>
      </w:tr>
      <w:tr w:rsidR="00535BF3" w:rsidRPr="0062227C" w14:paraId="199D5598" w14:textId="77777777" w:rsidTr="008A46ED">
        <w:tc>
          <w:tcPr>
            <w:tcW w:w="846" w:type="dxa"/>
          </w:tcPr>
          <w:p w14:paraId="5347916D" w14:textId="4BA48DC8" w:rsidR="00535BF3" w:rsidRPr="00FB5DAA" w:rsidRDefault="0062227C" w:rsidP="008A46ED">
            <w:pPr>
              <w:rPr>
                <w:rFonts w:ascii="Tahoma" w:hAnsi="Tahoma" w:cs="Arial"/>
                <w:sz w:val="20"/>
                <w:szCs w:val="20"/>
              </w:rPr>
            </w:pPr>
            <w:r>
              <w:rPr>
                <w:rFonts w:ascii="Tahoma" w:hAnsi="Tahoma" w:cs="Arial"/>
                <w:sz w:val="20"/>
                <w:szCs w:val="20"/>
              </w:rPr>
              <w:t>6</w:t>
            </w:r>
          </w:p>
        </w:tc>
        <w:tc>
          <w:tcPr>
            <w:tcW w:w="9604" w:type="dxa"/>
          </w:tcPr>
          <w:p w14:paraId="4CA406C5" w14:textId="77777777" w:rsidR="0062227C" w:rsidRPr="0062227C" w:rsidRDefault="0062227C" w:rsidP="0062227C">
            <w:pPr>
              <w:rPr>
                <w:rFonts w:ascii="Tahoma" w:hAnsi="Tahoma" w:cs="Tahoma"/>
              </w:rPr>
            </w:pPr>
            <w:r w:rsidRPr="0062227C">
              <w:rPr>
                <w:rFonts w:ascii="Tahoma" w:hAnsi="Tahoma" w:cs="Tahoma"/>
              </w:rPr>
              <w:t xml:space="preserve">A school crossing patrol will signal you to stop by displaying a stop sign </w:t>
            </w:r>
          </w:p>
          <w:p w14:paraId="331A78E9" w14:textId="77777777" w:rsidR="00535BF3" w:rsidRPr="0062227C" w:rsidRDefault="00535BF3" w:rsidP="00535BF3">
            <w:pPr>
              <w:rPr>
                <w:rFonts w:ascii="Tahoma" w:hAnsi="Tahoma" w:cs="Arial"/>
              </w:rPr>
            </w:pPr>
          </w:p>
        </w:tc>
      </w:tr>
      <w:tr w:rsidR="00535BF3" w:rsidRPr="0062227C" w14:paraId="65B54DFC" w14:textId="77777777" w:rsidTr="008A46ED">
        <w:tc>
          <w:tcPr>
            <w:tcW w:w="846" w:type="dxa"/>
          </w:tcPr>
          <w:p w14:paraId="43E95E9E" w14:textId="5C12CFA5" w:rsidR="00535BF3" w:rsidRPr="00FB5DAA" w:rsidRDefault="0062227C" w:rsidP="008A46ED">
            <w:pPr>
              <w:rPr>
                <w:rFonts w:ascii="Tahoma" w:hAnsi="Tahoma" w:cs="Arial"/>
                <w:sz w:val="20"/>
                <w:szCs w:val="20"/>
              </w:rPr>
            </w:pPr>
            <w:r>
              <w:rPr>
                <w:rFonts w:ascii="Tahoma" w:hAnsi="Tahoma" w:cs="Arial"/>
                <w:sz w:val="20"/>
                <w:szCs w:val="20"/>
              </w:rPr>
              <w:t>7</w:t>
            </w:r>
          </w:p>
        </w:tc>
        <w:tc>
          <w:tcPr>
            <w:tcW w:w="9604" w:type="dxa"/>
          </w:tcPr>
          <w:p w14:paraId="66656CFB" w14:textId="77777777" w:rsidR="0062227C" w:rsidRPr="0062227C" w:rsidRDefault="0062227C" w:rsidP="0062227C">
            <w:pPr>
              <w:rPr>
                <w:rFonts w:ascii="Tahoma" w:hAnsi="Tahoma" w:cs="Tahoma"/>
              </w:rPr>
            </w:pPr>
            <w:r w:rsidRPr="0062227C">
              <w:rPr>
                <w:rFonts w:ascii="Tahoma" w:hAnsi="Tahoma" w:cs="Tahoma"/>
              </w:rPr>
              <w:t xml:space="preserve">If you see flashing amber lights under a school warning sign, reduce your speed until you are clear of the area </w:t>
            </w:r>
          </w:p>
          <w:p w14:paraId="2148175F" w14:textId="77777777" w:rsidR="00535BF3" w:rsidRPr="0062227C" w:rsidRDefault="00535BF3" w:rsidP="00535BF3">
            <w:pPr>
              <w:rPr>
                <w:rFonts w:ascii="Tahoma" w:hAnsi="Tahoma" w:cs="Arial"/>
              </w:rPr>
            </w:pPr>
          </w:p>
        </w:tc>
      </w:tr>
      <w:tr w:rsidR="0062227C" w:rsidRPr="0062227C" w14:paraId="05B2361B" w14:textId="77777777" w:rsidTr="008A46ED">
        <w:tc>
          <w:tcPr>
            <w:tcW w:w="846" w:type="dxa"/>
          </w:tcPr>
          <w:p w14:paraId="3EAA149C" w14:textId="20D25B1D" w:rsidR="0062227C" w:rsidRDefault="0062227C" w:rsidP="008A46ED">
            <w:pPr>
              <w:rPr>
                <w:rFonts w:ascii="Tahoma" w:hAnsi="Tahoma" w:cs="Arial"/>
                <w:sz w:val="20"/>
                <w:szCs w:val="20"/>
              </w:rPr>
            </w:pPr>
            <w:r>
              <w:rPr>
                <w:rFonts w:ascii="Tahoma" w:hAnsi="Tahoma" w:cs="Arial"/>
                <w:sz w:val="20"/>
                <w:szCs w:val="20"/>
              </w:rPr>
              <w:t>8</w:t>
            </w:r>
          </w:p>
        </w:tc>
        <w:tc>
          <w:tcPr>
            <w:tcW w:w="9604" w:type="dxa"/>
          </w:tcPr>
          <w:p w14:paraId="725BB15C" w14:textId="77777777" w:rsidR="0062227C" w:rsidRPr="0062227C" w:rsidRDefault="0062227C" w:rsidP="0062227C">
            <w:pPr>
              <w:rPr>
                <w:rFonts w:ascii="Tahoma" w:hAnsi="Tahoma" w:cs="Tahoma"/>
              </w:rPr>
            </w:pPr>
            <w:r w:rsidRPr="0062227C">
              <w:rPr>
                <w:rFonts w:ascii="Tahoma" w:hAnsi="Tahoma" w:cs="Tahoma"/>
              </w:rPr>
              <w:t>As you approach a zebra crossing prepare to slow down and stop</w:t>
            </w:r>
          </w:p>
          <w:p w14:paraId="1DE56DCE" w14:textId="77777777" w:rsidR="0062227C" w:rsidRPr="0062227C" w:rsidRDefault="0062227C" w:rsidP="0062227C">
            <w:pPr>
              <w:rPr>
                <w:rFonts w:ascii="Tahoma" w:hAnsi="Tahoma" w:cs="Tahoma"/>
              </w:rPr>
            </w:pPr>
          </w:p>
        </w:tc>
      </w:tr>
      <w:tr w:rsidR="00535BF3" w:rsidRPr="0062227C" w14:paraId="23C0E2BB" w14:textId="77777777" w:rsidTr="008A46ED">
        <w:tc>
          <w:tcPr>
            <w:tcW w:w="10450" w:type="dxa"/>
            <w:gridSpan w:val="2"/>
          </w:tcPr>
          <w:p w14:paraId="6C0319EF" w14:textId="77777777" w:rsidR="0062227C" w:rsidRPr="0062227C" w:rsidRDefault="0062227C" w:rsidP="0062227C">
            <w:pPr>
              <w:rPr>
                <w:rFonts w:ascii="Tahoma" w:hAnsi="Tahoma" w:cs="Tahoma"/>
              </w:rPr>
            </w:pPr>
            <w:r w:rsidRPr="0062227C">
              <w:rPr>
                <w:rFonts w:ascii="Tahoma" w:hAnsi="Tahoma" w:cs="Tahoma"/>
              </w:rPr>
              <w:t>Cyclists and Motorcyclists</w:t>
            </w:r>
          </w:p>
          <w:p w14:paraId="284CC226" w14:textId="77777777" w:rsidR="00535BF3" w:rsidRPr="0062227C" w:rsidRDefault="00535BF3" w:rsidP="00535BF3">
            <w:pPr>
              <w:rPr>
                <w:rFonts w:ascii="Tahoma" w:hAnsi="Tahoma" w:cs="Arial"/>
              </w:rPr>
            </w:pPr>
          </w:p>
        </w:tc>
      </w:tr>
      <w:tr w:rsidR="00535BF3" w:rsidRPr="0062227C" w14:paraId="68874373" w14:textId="77777777" w:rsidTr="008A46ED">
        <w:tc>
          <w:tcPr>
            <w:tcW w:w="846" w:type="dxa"/>
          </w:tcPr>
          <w:p w14:paraId="39C6D8E1" w14:textId="037E3C9C" w:rsidR="00535BF3" w:rsidRPr="00FB5DAA" w:rsidRDefault="0062227C" w:rsidP="008A46ED">
            <w:pPr>
              <w:rPr>
                <w:rFonts w:ascii="Tahoma" w:hAnsi="Tahoma" w:cs="Arial"/>
                <w:sz w:val="20"/>
                <w:szCs w:val="20"/>
              </w:rPr>
            </w:pPr>
            <w:r>
              <w:rPr>
                <w:rFonts w:ascii="Tahoma" w:hAnsi="Tahoma" w:cs="Arial"/>
                <w:sz w:val="20"/>
                <w:szCs w:val="20"/>
              </w:rPr>
              <w:t>9</w:t>
            </w:r>
          </w:p>
        </w:tc>
        <w:tc>
          <w:tcPr>
            <w:tcW w:w="9604" w:type="dxa"/>
          </w:tcPr>
          <w:p w14:paraId="77188A4A" w14:textId="77777777" w:rsidR="0062227C" w:rsidRPr="0062227C" w:rsidRDefault="0062227C" w:rsidP="0062227C">
            <w:pPr>
              <w:rPr>
                <w:rFonts w:ascii="Tahoma" w:hAnsi="Tahoma" w:cs="Tahoma"/>
              </w:rPr>
            </w:pPr>
            <w:r w:rsidRPr="0062227C">
              <w:rPr>
                <w:rFonts w:ascii="Tahoma" w:hAnsi="Tahoma" w:cs="Tahoma"/>
              </w:rPr>
              <w:t>Cyclists take a different path at roundabouts</w:t>
            </w:r>
          </w:p>
          <w:p w14:paraId="37704156" w14:textId="77777777" w:rsidR="00535BF3" w:rsidRPr="0062227C" w:rsidRDefault="00535BF3" w:rsidP="00535BF3">
            <w:pPr>
              <w:rPr>
                <w:rFonts w:ascii="Tahoma" w:hAnsi="Tahoma" w:cs="Arial"/>
              </w:rPr>
            </w:pPr>
          </w:p>
        </w:tc>
      </w:tr>
      <w:tr w:rsidR="00535BF3" w:rsidRPr="0062227C" w14:paraId="5F753B67" w14:textId="77777777" w:rsidTr="008A46ED">
        <w:tc>
          <w:tcPr>
            <w:tcW w:w="846" w:type="dxa"/>
          </w:tcPr>
          <w:p w14:paraId="2833905C" w14:textId="0871CDC1" w:rsidR="00535BF3" w:rsidRPr="00FB5DAA" w:rsidRDefault="0062227C" w:rsidP="008A46ED">
            <w:pPr>
              <w:rPr>
                <w:rFonts w:ascii="Tahoma" w:hAnsi="Tahoma" w:cs="Arial"/>
                <w:sz w:val="20"/>
                <w:szCs w:val="20"/>
              </w:rPr>
            </w:pPr>
            <w:r>
              <w:rPr>
                <w:rFonts w:ascii="Tahoma" w:hAnsi="Tahoma" w:cs="Arial"/>
                <w:sz w:val="20"/>
                <w:szCs w:val="20"/>
              </w:rPr>
              <w:t>10</w:t>
            </w:r>
          </w:p>
        </w:tc>
        <w:tc>
          <w:tcPr>
            <w:tcW w:w="9604" w:type="dxa"/>
          </w:tcPr>
          <w:p w14:paraId="5D35DD61" w14:textId="061EEDB7" w:rsidR="00535BF3" w:rsidRPr="0062227C" w:rsidRDefault="0062227C" w:rsidP="008A46ED">
            <w:pPr>
              <w:rPr>
                <w:rFonts w:ascii="Tahoma" w:hAnsi="Tahoma" w:cs="Tahoma"/>
              </w:rPr>
            </w:pPr>
            <w:r w:rsidRPr="0062227C">
              <w:rPr>
                <w:rFonts w:ascii="Tahoma" w:hAnsi="Tahoma" w:cs="Tahoma"/>
              </w:rPr>
              <w:t xml:space="preserve">Look carefully for cyclists and motorcyclists at junctions, they’re harder to see </w:t>
            </w:r>
          </w:p>
          <w:p w14:paraId="767AC8C6" w14:textId="77777777" w:rsidR="00535BF3" w:rsidRPr="0062227C" w:rsidRDefault="00535BF3" w:rsidP="008A46ED">
            <w:pPr>
              <w:rPr>
                <w:rFonts w:ascii="Tahoma" w:hAnsi="Tahoma" w:cs="Arial"/>
              </w:rPr>
            </w:pPr>
          </w:p>
        </w:tc>
      </w:tr>
      <w:tr w:rsidR="0062227C" w:rsidRPr="0062227C" w14:paraId="2313F0FE" w14:textId="77777777" w:rsidTr="008A46ED">
        <w:tc>
          <w:tcPr>
            <w:tcW w:w="846" w:type="dxa"/>
          </w:tcPr>
          <w:p w14:paraId="326AC5AE" w14:textId="2B868F6A" w:rsidR="0062227C" w:rsidRDefault="0062227C" w:rsidP="008A46ED">
            <w:pPr>
              <w:rPr>
                <w:rFonts w:ascii="Tahoma" w:hAnsi="Tahoma" w:cs="Arial"/>
                <w:sz w:val="20"/>
                <w:szCs w:val="20"/>
              </w:rPr>
            </w:pPr>
            <w:r>
              <w:rPr>
                <w:rFonts w:ascii="Tahoma" w:hAnsi="Tahoma" w:cs="Arial"/>
                <w:sz w:val="20"/>
                <w:szCs w:val="20"/>
              </w:rPr>
              <w:t>11</w:t>
            </w:r>
          </w:p>
        </w:tc>
        <w:tc>
          <w:tcPr>
            <w:tcW w:w="9604" w:type="dxa"/>
          </w:tcPr>
          <w:p w14:paraId="1F4690FC" w14:textId="77777777" w:rsidR="0062227C" w:rsidRPr="0062227C" w:rsidRDefault="0062227C" w:rsidP="0062227C">
            <w:pPr>
              <w:rPr>
                <w:rFonts w:ascii="Tahoma" w:hAnsi="Tahoma" w:cs="Tahoma"/>
              </w:rPr>
            </w:pPr>
            <w:r w:rsidRPr="0062227C">
              <w:rPr>
                <w:rFonts w:ascii="Tahoma" w:hAnsi="Tahoma" w:cs="Tahoma"/>
              </w:rPr>
              <w:t xml:space="preserve">Motorcyclists use dipped headlights in the daylight so the rider can be seen more easily </w:t>
            </w:r>
          </w:p>
          <w:p w14:paraId="452E7A3B" w14:textId="77777777" w:rsidR="0062227C" w:rsidRPr="0062227C" w:rsidRDefault="0062227C" w:rsidP="008A46ED">
            <w:pPr>
              <w:rPr>
                <w:rFonts w:ascii="Tahoma" w:hAnsi="Tahoma" w:cs="Tahoma"/>
              </w:rPr>
            </w:pPr>
          </w:p>
        </w:tc>
      </w:tr>
      <w:tr w:rsidR="0062227C" w:rsidRPr="0062227C" w14:paraId="07669FB7" w14:textId="77777777" w:rsidTr="008A46ED">
        <w:tc>
          <w:tcPr>
            <w:tcW w:w="846" w:type="dxa"/>
          </w:tcPr>
          <w:p w14:paraId="7E158A7D" w14:textId="6AA0BE0D" w:rsidR="0062227C" w:rsidRDefault="0062227C" w:rsidP="008A46ED">
            <w:pPr>
              <w:rPr>
                <w:rFonts w:ascii="Tahoma" w:hAnsi="Tahoma" w:cs="Arial"/>
                <w:sz w:val="20"/>
                <w:szCs w:val="20"/>
              </w:rPr>
            </w:pPr>
            <w:r>
              <w:rPr>
                <w:rFonts w:ascii="Tahoma" w:hAnsi="Tahoma" w:cs="Arial"/>
                <w:sz w:val="20"/>
                <w:szCs w:val="20"/>
              </w:rPr>
              <w:t>12</w:t>
            </w:r>
          </w:p>
        </w:tc>
        <w:tc>
          <w:tcPr>
            <w:tcW w:w="9604" w:type="dxa"/>
          </w:tcPr>
          <w:p w14:paraId="1319E7F4" w14:textId="77777777" w:rsidR="0062227C" w:rsidRPr="0062227C" w:rsidRDefault="0062227C" w:rsidP="0062227C">
            <w:pPr>
              <w:rPr>
                <w:rFonts w:ascii="Tahoma" w:hAnsi="Tahoma" w:cs="Tahoma"/>
              </w:rPr>
            </w:pPr>
            <w:r w:rsidRPr="0062227C">
              <w:rPr>
                <w:rFonts w:ascii="Tahoma" w:hAnsi="Tahoma" w:cs="Tahoma"/>
              </w:rPr>
              <w:t xml:space="preserve">Motorcyclists wear bright clothing to make them more visible </w:t>
            </w:r>
          </w:p>
          <w:p w14:paraId="1B6EDED0" w14:textId="77777777" w:rsidR="0062227C" w:rsidRPr="0062227C" w:rsidRDefault="0062227C" w:rsidP="008A46ED">
            <w:pPr>
              <w:rPr>
                <w:rFonts w:ascii="Tahoma" w:hAnsi="Tahoma" w:cs="Tahoma"/>
              </w:rPr>
            </w:pPr>
          </w:p>
        </w:tc>
      </w:tr>
      <w:tr w:rsidR="0062227C" w:rsidRPr="0062227C" w14:paraId="25F981F5" w14:textId="77777777" w:rsidTr="008A46ED">
        <w:tc>
          <w:tcPr>
            <w:tcW w:w="846" w:type="dxa"/>
          </w:tcPr>
          <w:p w14:paraId="487B2CFB" w14:textId="48D84963" w:rsidR="0062227C" w:rsidRDefault="0062227C" w:rsidP="008A46ED">
            <w:pPr>
              <w:rPr>
                <w:rFonts w:ascii="Tahoma" w:hAnsi="Tahoma" w:cs="Arial"/>
                <w:sz w:val="20"/>
                <w:szCs w:val="20"/>
              </w:rPr>
            </w:pPr>
            <w:r>
              <w:rPr>
                <w:rFonts w:ascii="Tahoma" w:hAnsi="Tahoma" w:cs="Arial"/>
                <w:sz w:val="20"/>
                <w:szCs w:val="20"/>
              </w:rPr>
              <w:t>13</w:t>
            </w:r>
          </w:p>
        </w:tc>
        <w:tc>
          <w:tcPr>
            <w:tcW w:w="9604" w:type="dxa"/>
          </w:tcPr>
          <w:p w14:paraId="47AAB8A2" w14:textId="77777777" w:rsidR="0062227C" w:rsidRPr="0062227C" w:rsidRDefault="0062227C" w:rsidP="0062227C">
            <w:pPr>
              <w:rPr>
                <w:rFonts w:ascii="Tahoma" w:hAnsi="Tahoma" w:cs="Tahoma"/>
              </w:rPr>
            </w:pPr>
            <w:r w:rsidRPr="0062227C">
              <w:rPr>
                <w:rFonts w:ascii="Tahoma" w:hAnsi="Tahoma" w:cs="Tahoma"/>
              </w:rPr>
              <w:t xml:space="preserve">Motorcyclists often look round over their right shoulder just before turning right to check for traffic in the blind area </w:t>
            </w:r>
          </w:p>
          <w:p w14:paraId="3879713A" w14:textId="77777777" w:rsidR="0062227C" w:rsidRPr="0062227C" w:rsidRDefault="0062227C" w:rsidP="008A46ED">
            <w:pPr>
              <w:rPr>
                <w:rFonts w:ascii="Tahoma" w:hAnsi="Tahoma" w:cs="Tahoma"/>
              </w:rPr>
            </w:pPr>
          </w:p>
        </w:tc>
      </w:tr>
      <w:tr w:rsidR="0062227C" w:rsidRPr="0062227C" w14:paraId="5D502046" w14:textId="77777777" w:rsidTr="008A46ED">
        <w:tc>
          <w:tcPr>
            <w:tcW w:w="846" w:type="dxa"/>
          </w:tcPr>
          <w:p w14:paraId="6D6E6FBD" w14:textId="69D8D2C0" w:rsidR="0062227C" w:rsidRDefault="0062227C" w:rsidP="008A46ED">
            <w:pPr>
              <w:rPr>
                <w:rFonts w:ascii="Tahoma" w:hAnsi="Tahoma" w:cs="Arial"/>
                <w:sz w:val="20"/>
                <w:szCs w:val="20"/>
              </w:rPr>
            </w:pPr>
            <w:r>
              <w:rPr>
                <w:rFonts w:ascii="Tahoma" w:hAnsi="Tahoma" w:cs="Arial"/>
                <w:sz w:val="20"/>
                <w:szCs w:val="20"/>
              </w:rPr>
              <w:t>14</w:t>
            </w:r>
          </w:p>
        </w:tc>
        <w:tc>
          <w:tcPr>
            <w:tcW w:w="9604" w:type="dxa"/>
          </w:tcPr>
          <w:p w14:paraId="13239A82" w14:textId="77777777" w:rsidR="0062227C" w:rsidRPr="0062227C" w:rsidRDefault="0062227C" w:rsidP="0062227C">
            <w:pPr>
              <w:rPr>
                <w:rFonts w:ascii="Tahoma" w:hAnsi="Tahoma" w:cs="Tahoma"/>
              </w:rPr>
            </w:pPr>
            <w:r w:rsidRPr="0062227C">
              <w:rPr>
                <w:rFonts w:ascii="Tahoma" w:hAnsi="Tahoma" w:cs="Tahoma"/>
              </w:rPr>
              <w:t xml:space="preserve">Check for motorcyclists just before turning right into a side road because they may be overtaking on your right </w:t>
            </w:r>
          </w:p>
          <w:p w14:paraId="40C193CE" w14:textId="77777777" w:rsidR="0062227C" w:rsidRPr="0062227C" w:rsidRDefault="0062227C" w:rsidP="008A46ED">
            <w:pPr>
              <w:rPr>
                <w:rFonts w:ascii="Tahoma" w:hAnsi="Tahoma" w:cs="Tahoma"/>
              </w:rPr>
            </w:pPr>
          </w:p>
        </w:tc>
      </w:tr>
      <w:tr w:rsidR="0062227C" w:rsidRPr="0062227C" w14:paraId="4F946B6A" w14:textId="77777777" w:rsidTr="008A46ED">
        <w:tc>
          <w:tcPr>
            <w:tcW w:w="846" w:type="dxa"/>
          </w:tcPr>
          <w:p w14:paraId="1376839B" w14:textId="089AF88D" w:rsidR="0062227C" w:rsidRDefault="0062227C" w:rsidP="008A46ED">
            <w:pPr>
              <w:rPr>
                <w:rFonts w:ascii="Tahoma" w:hAnsi="Tahoma" w:cs="Arial"/>
                <w:sz w:val="20"/>
                <w:szCs w:val="20"/>
              </w:rPr>
            </w:pPr>
            <w:r>
              <w:rPr>
                <w:rFonts w:ascii="Tahoma" w:hAnsi="Tahoma" w:cs="Arial"/>
                <w:sz w:val="20"/>
                <w:szCs w:val="20"/>
              </w:rPr>
              <w:lastRenderedPageBreak/>
              <w:t>15</w:t>
            </w:r>
          </w:p>
        </w:tc>
        <w:tc>
          <w:tcPr>
            <w:tcW w:w="9604" w:type="dxa"/>
          </w:tcPr>
          <w:p w14:paraId="733860B7" w14:textId="77777777" w:rsidR="0062227C" w:rsidRPr="0062227C" w:rsidRDefault="0062227C" w:rsidP="0062227C">
            <w:pPr>
              <w:rPr>
                <w:rFonts w:ascii="Tahoma" w:hAnsi="Tahoma" w:cs="Tahoma"/>
              </w:rPr>
            </w:pPr>
            <w:r w:rsidRPr="0062227C">
              <w:rPr>
                <w:rFonts w:ascii="Tahoma" w:hAnsi="Tahoma" w:cs="Tahoma"/>
              </w:rPr>
              <w:t>At advance stop lines at traffic lights, stop at the first white line. But if the light has changed and you’ve crossed that line, you must stop at the second line in the area reserved for cyclists</w:t>
            </w:r>
          </w:p>
          <w:p w14:paraId="44A380E3" w14:textId="77777777" w:rsidR="0062227C" w:rsidRPr="0062227C" w:rsidRDefault="0062227C" w:rsidP="008A46ED">
            <w:pPr>
              <w:rPr>
                <w:rFonts w:ascii="Tahoma" w:hAnsi="Tahoma" w:cs="Tahoma"/>
              </w:rPr>
            </w:pPr>
          </w:p>
        </w:tc>
      </w:tr>
      <w:tr w:rsidR="00535BF3" w:rsidRPr="0062227C" w14:paraId="7B1F773D" w14:textId="77777777" w:rsidTr="008A46ED">
        <w:tc>
          <w:tcPr>
            <w:tcW w:w="10450" w:type="dxa"/>
            <w:gridSpan w:val="2"/>
          </w:tcPr>
          <w:p w14:paraId="2F74D8C7" w14:textId="02D178AE" w:rsidR="00535BF3" w:rsidRPr="0062227C" w:rsidRDefault="0062227C" w:rsidP="008A46ED">
            <w:pPr>
              <w:rPr>
                <w:rFonts w:ascii="Tahoma" w:hAnsi="Tahoma" w:cs="Tahoma"/>
              </w:rPr>
            </w:pPr>
            <w:r w:rsidRPr="0062227C">
              <w:rPr>
                <w:rFonts w:ascii="Tahoma" w:hAnsi="Tahoma" w:cs="Tahoma"/>
              </w:rPr>
              <w:t>Other</w:t>
            </w:r>
          </w:p>
          <w:p w14:paraId="30AD1586" w14:textId="77777777" w:rsidR="00535BF3" w:rsidRPr="0062227C" w:rsidRDefault="00535BF3" w:rsidP="008A46ED">
            <w:pPr>
              <w:rPr>
                <w:rFonts w:ascii="Tahoma" w:hAnsi="Tahoma" w:cs="Arial"/>
              </w:rPr>
            </w:pPr>
          </w:p>
        </w:tc>
      </w:tr>
      <w:tr w:rsidR="00535BF3" w:rsidRPr="0062227C" w14:paraId="03370A3B" w14:textId="77777777" w:rsidTr="008A46ED">
        <w:tc>
          <w:tcPr>
            <w:tcW w:w="846" w:type="dxa"/>
          </w:tcPr>
          <w:p w14:paraId="3F433E11" w14:textId="3418B43B" w:rsidR="00535BF3" w:rsidRPr="00FB5DAA" w:rsidRDefault="0062227C" w:rsidP="008A46ED">
            <w:pPr>
              <w:rPr>
                <w:rFonts w:ascii="Tahoma" w:hAnsi="Tahoma" w:cs="Arial"/>
                <w:sz w:val="20"/>
                <w:szCs w:val="20"/>
              </w:rPr>
            </w:pPr>
            <w:r>
              <w:rPr>
                <w:rFonts w:ascii="Tahoma" w:hAnsi="Tahoma" w:cs="Arial"/>
                <w:sz w:val="20"/>
                <w:szCs w:val="20"/>
              </w:rPr>
              <w:t>16</w:t>
            </w:r>
          </w:p>
        </w:tc>
        <w:tc>
          <w:tcPr>
            <w:tcW w:w="9604" w:type="dxa"/>
          </w:tcPr>
          <w:p w14:paraId="1E121338" w14:textId="77777777" w:rsidR="0062227C" w:rsidRPr="0062227C" w:rsidRDefault="0062227C" w:rsidP="0062227C">
            <w:pPr>
              <w:rPr>
                <w:rFonts w:ascii="Tahoma" w:hAnsi="Tahoma" w:cs="Tahoma"/>
              </w:rPr>
            </w:pPr>
            <w:r w:rsidRPr="0062227C">
              <w:rPr>
                <w:rFonts w:ascii="Tahoma" w:hAnsi="Tahoma" w:cs="Tahoma"/>
              </w:rPr>
              <w:t xml:space="preserve">Horse riders, cyclists and lorry drivers will take a different route when driving around a roundabout. They will stay in the left-hand lane </w:t>
            </w:r>
          </w:p>
          <w:p w14:paraId="49E577F0" w14:textId="77777777" w:rsidR="00535BF3" w:rsidRPr="0062227C" w:rsidRDefault="00535BF3" w:rsidP="00535BF3">
            <w:pPr>
              <w:rPr>
                <w:rFonts w:ascii="Tahoma" w:hAnsi="Tahoma" w:cs="Arial"/>
              </w:rPr>
            </w:pPr>
          </w:p>
        </w:tc>
      </w:tr>
      <w:tr w:rsidR="00535BF3" w:rsidRPr="0062227C" w14:paraId="76DA38DA" w14:textId="77777777" w:rsidTr="008A46ED">
        <w:tc>
          <w:tcPr>
            <w:tcW w:w="846" w:type="dxa"/>
          </w:tcPr>
          <w:p w14:paraId="71903D51" w14:textId="17D8EF03" w:rsidR="00535BF3" w:rsidRPr="00FB5DAA" w:rsidRDefault="0062227C" w:rsidP="008A46ED">
            <w:pPr>
              <w:rPr>
                <w:rFonts w:ascii="Tahoma" w:hAnsi="Tahoma" w:cs="Arial"/>
                <w:sz w:val="20"/>
                <w:szCs w:val="20"/>
              </w:rPr>
            </w:pPr>
            <w:r>
              <w:rPr>
                <w:rFonts w:ascii="Tahoma" w:hAnsi="Tahoma" w:cs="Arial"/>
                <w:sz w:val="20"/>
                <w:szCs w:val="20"/>
              </w:rPr>
              <w:t>17</w:t>
            </w:r>
          </w:p>
        </w:tc>
        <w:tc>
          <w:tcPr>
            <w:tcW w:w="9604" w:type="dxa"/>
          </w:tcPr>
          <w:p w14:paraId="19227582" w14:textId="77777777" w:rsidR="0062227C" w:rsidRPr="0062227C" w:rsidRDefault="0062227C" w:rsidP="0062227C">
            <w:pPr>
              <w:rPr>
                <w:rFonts w:ascii="Tahoma" w:hAnsi="Tahoma" w:cs="Tahoma"/>
              </w:rPr>
            </w:pPr>
            <w:r w:rsidRPr="0062227C">
              <w:rPr>
                <w:rFonts w:ascii="Tahoma" w:hAnsi="Tahoma" w:cs="Tahoma"/>
              </w:rPr>
              <w:t>Be patient and be prepared to stop if you are near to inexperienced drivers</w:t>
            </w:r>
          </w:p>
          <w:p w14:paraId="564381DF" w14:textId="77777777" w:rsidR="00535BF3" w:rsidRPr="0062227C" w:rsidRDefault="00535BF3" w:rsidP="00535BF3">
            <w:pPr>
              <w:rPr>
                <w:rFonts w:ascii="Tahoma" w:hAnsi="Tahoma" w:cs="Arial"/>
              </w:rPr>
            </w:pPr>
          </w:p>
        </w:tc>
      </w:tr>
      <w:tr w:rsidR="00535BF3" w:rsidRPr="0062227C" w14:paraId="657157D8" w14:textId="77777777" w:rsidTr="008A46ED">
        <w:tc>
          <w:tcPr>
            <w:tcW w:w="846" w:type="dxa"/>
          </w:tcPr>
          <w:p w14:paraId="2CC3F22A" w14:textId="2B0B17A0" w:rsidR="00535BF3" w:rsidRPr="00FB5DAA" w:rsidRDefault="0062227C" w:rsidP="008A46ED">
            <w:pPr>
              <w:rPr>
                <w:rFonts w:ascii="Tahoma" w:hAnsi="Tahoma" w:cs="Arial"/>
                <w:sz w:val="20"/>
                <w:szCs w:val="20"/>
              </w:rPr>
            </w:pPr>
            <w:r>
              <w:rPr>
                <w:rFonts w:ascii="Tahoma" w:hAnsi="Tahoma" w:cs="Arial"/>
                <w:sz w:val="20"/>
                <w:szCs w:val="20"/>
              </w:rPr>
              <w:t>18</w:t>
            </w:r>
          </w:p>
        </w:tc>
        <w:tc>
          <w:tcPr>
            <w:tcW w:w="9604" w:type="dxa"/>
          </w:tcPr>
          <w:p w14:paraId="261742FB" w14:textId="65DB5F59" w:rsidR="00535BF3" w:rsidRPr="0062227C" w:rsidRDefault="0062227C" w:rsidP="0062227C">
            <w:pPr>
              <w:spacing w:after="480"/>
              <w:outlineLvl w:val="1"/>
              <w:rPr>
                <w:rFonts w:ascii="Tahoma" w:eastAsia="Times New Roman" w:hAnsi="Tahoma" w:cs="Tahoma"/>
                <w:color w:val="333333"/>
                <w:lang w:eastAsia="en-GB"/>
              </w:rPr>
            </w:pPr>
            <w:r w:rsidRPr="0062227C">
              <w:rPr>
                <w:rFonts w:ascii="Tahoma" w:eastAsia="Times New Roman" w:hAnsi="Tahoma" w:cs="Tahoma"/>
                <w:color w:val="333333"/>
                <w:lang w:eastAsia="en-GB"/>
              </w:rPr>
              <w:t>On a country road that has no pavement you should anticipate finding pedestrians on your side of</w:t>
            </w:r>
            <w:r w:rsidRPr="0062227C">
              <w:rPr>
                <w:rFonts w:ascii="Tahoma" w:eastAsia="Times New Roman" w:hAnsi="Tahoma" w:cs="Tahoma"/>
                <w:color w:val="333333"/>
                <w:lang w:eastAsia="en-GB"/>
              </w:rPr>
              <w:t xml:space="preserve"> the road</w:t>
            </w:r>
          </w:p>
        </w:tc>
      </w:tr>
      <w:tr w:rsidR="00535BF3" w:rsidRPr="0062227C" w14:paraId="1710529E" w14:textId="77777777" w:rsidTr="008A46ED">
        <w:tc>
          <w:tcPr>
            <w:tcW w:w="846" w:type="dxa"/>
          </w:tcPr>
          <w:p w14:paraId="4843F04E" w14:textId="1BD54B4E" w:rsidR="00535BF3" w:rsidRDefault="0062227C" w:rsidP="008A46ED">
            <w:pPr>
              <w:rPr>
                <w:rFonts w:ascii="Tahoma" w:hAnsi="Tahoma" w:cs="Arial"/>
                <w:sz w:val="20"/>
                <w:szCs w:val="20"/>
              </w:rPr>
            </w:pPr>
            <w:r>
              <w:rPr>
                <w:rFonts w:ascii="Tahoma" w:hAnsi="Tahoma" w:cs="Arial"/>
                <w:sz w:val="20"/>
                <w:szCs w:val="20"/>
              </w:rPr>
              <w:t>19</w:t>
            </w:r>
          </w:p>
        </w:tc>
        <w:tc>
          <w:tcPr>
            <w:tcW w:w="9604" w:type="dxa"/>
          </w:tcPr>
          <w:p w14:paraId="0D79DC97" w14:textId="232E22F4" w:rsidR="00535BF3" w:rsidRPr="0062227C" w:rsidRDefault="0062227C" w:rsidP="0062227C">
            <w:pPr>
              <w:spacing w:after="480"/>
              <w:outlineLvl w:val="1"/>
              <w:rPr>
                <w:rFonts w:ascii="Tahoma" w:eastAsia="Times New Roman" w:hAnsi="Tahoma" w:cs="Tahoma"/>
                <w:color w:val="333333"/>
                <w:lang w:eastAsia="en-GB"/>
              </w:rPr>
            </w:pPr>
            <w:r>
              <w:rPr>
                <w:rStyle w:val="translatable"/>
                <w:rFonts w:ascii="Tahoma" w:hAnsi="Tahoma" w:cs="Tahoma"/>
                <w:color w:val="333333"/>
              </w:rPr>
              <w:t>P</w:t>
            </w:r>
            <w:r w:rsidRPr="002124B9">
              <w:rPr>
                <w:rStyle w:val="translatable"/>
                <w:rFonts w:ascii="Tahoma" w:hAnsi="Tahoma" w:cs="Tahoma"/>
                <w:color w:val="333333"/>
              </w:rPr>
              <w:t>owered vehicles used by disabled people are small and can be hard to see. They must display an amber flashing light if they're travelling on a dual carriagewa</w:t>
            </w:r>
            <w:r>
              <w:rPr>
                <w:rStyle w:val="translatable"/>
                <w:rFonts w:ascii="Tahoma" w:hAnsi="Tahoma" w:cs="Tahoma"/>
                <w:color w:val="333333"/>
              </w:rPr>
              <w:t>y</w:t>
            </w:r>
          </w:p>
        </w:tc>
      </w:tr>
      <w:tr w:rsidR="00535BF3" w:rsidRPr="0062227C" w14:paraId="7CE84D20" w14:textId="77777777" w:rsidTr="008A46ED">
        <w:tc>
          <w:tcPr>
            <w:tcW w:w="846" w:type="dxa"/>
          </w:tcPr>
          <w:p w14:paraId="683E2EFE" w14:textId="1694DC25" w:rsidR="00535BF3" w:rsidRDefault="0062227C" w:rsidP="008A46ED">
            <w:pPr>
              <w:rPr>
                <w:rFonts w:ascii="Tahoma" w:hAnsi="Tahoma" w:cs="Arial"/>
                <w:sz w:val="20"/>
                <w:szCs w:val="20"/>
              </w:rPr>
            </w:pPr>
            <w:r>
              <w:rPr>
                <w:rFonts w:ascii="Tahoma" w:hAnsi="Tahoma" w:cs="Arial"/>
                <w:sz w:val="20"/>
                <w:szCs w:val="20"/>
              </w:rPr>
              <w:t>2</w:t>
            </w:r>
            <w:r>
              <w:rPr>
                <w:rFonts w:cs="Arial"/>
                <w:sz w:val="20"/>
                <w:szCs w:val="20"/>
              </w:rPr>
              <w:t>0</w:t>
            </w:r>
          </w:p>
        </w:tc>
        <w:tc>
          <w:tcPr>
            <w:tcW w:w="9604" w:type="dxa"/>
          </w:tcPr>
          <w:p w14:paraId="59D1A604" w14:textId="77777777" w:rsidR="0062227C" w:rsidRPr="002124B9" w:rsidRDefault="0062227C" w:rsidP="0062227C">
            <w:pPr>
              <w:rPr>
                <w:rFonts w:ascii="Tahoma" w:hAnsi="Tahoma" w:cs="Tahoma"/>
              </w:rPr>
            </w:pPr>
            <w:r w:rsidRPr="002124B9">
              <w:rPr>
                <w:rFonts w:ascii="Tahoma" w:hAnsi="Tahoma" w:cs="Tahoma"/>
              </w:rPr>
              <w:t xml:space="preserve">Pass horse riders wide and slow. Be ready to stop. </w:t>
            </w:r>
          </w:p>
          <w:p w14:paraId="228C56BD" w14:textId="77777777" w:rsidR="00535BF3" w:rsidRPr="0062227C" w:rsidRDefault="00535BF3" w:rsidP="0062227C">
            <w:pPr>
              <w:rPr>
                <w:rFonts w:ascii="Tahoma" w:hAnsi="Tahoma" w:cs="Arial"/>
              </w:rPr>
            </w:pPr>
          </w:p>
        </w:tc>
      </w:tr>
      <w:tr w:rsidR="00535BF3" w:rsidRPr="0062227C" w14:paraId="6332AC34" w14:textId="77777777" w:rsidTr="008A46ED">
        <w:tc>
          <w:tcPr>
            <w:tcW w:w="846" w:type="dxa"/>
          </w:tcPr>
          <w:p w14:paraId="76E3B4DD" w14:textId="0C89DE07" w:rsidR="00535BF3" w:rsidRDefault="0062227C" w:rsidP="008A46ED">
            <w:pPr>
              <w:rPr>
                <w:rFonts w:ascii="Tahoma" w:hAnsi="Tahoma" w:cs="Arial"/>
                <w:sz w:val="20"/>
                <w:szCs w:val="20"/>
              </w:rPr>
            </w:pPr>
            <w:r>
              <w:rPr>
                <w:rFonts w:ascii="Tahoma" w:hAnsi="Tahoma" w:cs="Arial"/>
                <w:sz w:val="20"/>
                <w:szCs w:val="20"/>
              </w:rPr>
              <w:t>2</w:t>
            </w:r>
            <w:r>
              <w:rPr>
                <w:rFonts w:cs="Arial"/>
                <w:sz w:val="20"/>
                <w:szCs w:val="20"/>
              </w:rPr>
              <w:t>1</w:t>
            </w:r>
          </w:p>
        </w:tc>
        <w:tc>
          <w:tcPr>
            <w:tcW w:w="9604" w:type="dxa"/>
          </w:tcPr>
          <w:p w14:paraId="6AA4D2CD" w14:textId="77777777" w:rsidR="0062227C" w:rsidRPr="002124B9" w:rsidRDefault="0062227C" w:rsidP="0062227C">
            <w:pPr>
              <w:rPr>
                <w:rFonts w:ascii="Tahoma" w:hAnsi="Tahoma" w:cs="Tahoma"/>
              </w:rPr>
            </w:pPr>
            <w:r w:rsidRPr="002124B9">
              <w:rPr>
                <w:rStyle w:val="translatable"/>
                <w:rFonts w:ascii="Tahoma" w:hAnsi="Tahoma" w:cs="Tahoma"/>
                <w:color w:val="333333"/>
              </w:rPr>
              <w:t>If the left-hand pavement is closed due to street repairs, watch out for pedestrians walking in the road</w:t>
            </w:r>
          </w:p>
          <w:p w14:paraId="1496406F" w14:textId="77777777" w:rsidR="00535BF3" w:rsidRPr="0062227C" w:rsidRDefault="00535BF3" w:rsidP="0062227C">
            <w:pPr>
              <w:rPr>
                <w:rFonts w:ascii="Tahoma" w:hAnsi="Tahoma" w:cs="Arial"/>
              </w:rPr>
            </w:pPr>
          </w:p>
        </w:tc>
      </w:tr>
    </w:tbl>
    <w:p w14:paraId="65CA9288" w14:textId="77777777" w:rsidR="00535BF3" w:rsidRPr="00FB5DAA" w:rsidRDefault="00535BF3" w:rsidP="00535BF3">
      <w:pPr>
        <w:rPr>
          <w:rFonts w:ascii="Tahoma" w:hAnsi="Tahoma" w:cs="Arial"/>
          <w:b/>
          <w:bCs/>
        </w:rPr>
      </w:pPr>
    </w:p>
    <w:p w14:paraId="27645F8C" w14:textId="77777777" w:rsidR="00535BF3" w:rsidRPr="00FB5DAA" w:rsidRDefault="00535BF3" w:rsidP="00535BF3">
      <w:pPr>
        <w:rPr>
          <w:rFonts w:ascii="Tahoma" w:hAnsi="Tahoma" w:cs="Arial"/>
          <w:b/>
          <w:bCs/>
        </w:rPr>
      </w:pPr>
    </w:p>
    <w:p w14:paraId="50B2462A" w14:textId="77777777" w:rsidR="00535BF3" w:rsidRPr="00FB5DAA" w:rsidRDefault="00535BF3" w:rsidP="00535BF3">
      <w:pPr>
        <w:rPr>
          <w:rFonts w:ascii="Tahoma" w:hAnsi="Tahoma"/>
        </w:rPr>
      </w:pPr>
    </w:p>
    <w:p w14:paraId="623A9DF6" w14:textId="77777777" w:rsidR="00535BF3" w:rsidRPr="00FB5DAA" w:rsidRDefault="00535BF3" w:rsidP="00535BF3">
      <w:pPr>
        <w:rPr>
          <w:rFonts w:ascii="Tahoma" w:hAnsi="Tahoma"/>
        </w:rPr>
      </w:pPr>
    </w:p>
    <w:p w14:paraId="3EB86343" w14:textId="77777777" w:rsidR="00792263" w:rsidRDefault="00792263"/>
    <w:sectPr w:rsidR="00792263" w:rsidSect="00EB13B7">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BF3"/>
    <w:rsid w:val="00377AF3"/>
    <w:rsid w:val="00535BF3"/>
    <w:rsid w:val="0062227C"/>
    <w:rsid w:val="006D0ABB"/>
    <w:rsid w:val="00792263"/>
    <w:rsid w:val="00AD6870"/>
    <w:rsid w:val="00DF09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39DD675"/>
  <w15:chartTrackingRefBased/>
  <w15:docId w15:val="{40E5E78D-AB57-804C-9207-0FF539A0B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B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5B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ranslatable">
    <w:name w:val="translatable"/>
    <w:basedOn w:val="DefaultParagraphFont"/>
    <w:rsid w:val="006222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1796</Characters>
  <Application>Microsoft Office Word</Application>
  <DocSecurity>0</DocSecurity>
  <Lines>1796</Lines>
  <Paragraphs>588</Paragraphs>
  <ScaleCrop>false</ScaleCrop>
  <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Ann-Marie Winterburn</dc:creator>
  <cp:keywords/>
  <dc:description/>
  <cp:lastModifiedBy>Ann-Marie Winterburn</cp:lastModifiedBy>
  <cp:revision>2</cp:revision>
  <dcterms:created xsi:type="dcterms:W3CDTF">2021-05-19T09:30:00Z</dcterms:created>
  <dcterms:modified xsi:type="dcterms:W3CDTF">2021-05-19T09:30:00Z</dcterms:modified>
</cp:coreProperties>
</file>