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EA5463" w14:textId="57DDE060" w:rsidR="00EB13B7" w:rsidRPr="00EC324E" w:rsidRDefault="00EB13B7" w:rsidP="00EB13B7">
      <w:pPr>
        <w:jc w:val="center"/>
        <w:rPr>
          <w:rFonts w:ascii="Tahoma" w:hAnsi="Tahoma" w:cs="Arial"/>
        </w:rPr>
      </w:pPr>
    </w:p>
    <w:p w14:paraId="7FB44988" w14:textId="77777777" w:rsidR="00EB13B7" w:rsidRPr="00EC324E" w:rsidRDefault="00EB13B7" w:rsidP="00EB13B7">
      <w:pPr>
        <w:jc w:val="center"/>
        <w:rPr>
          <w:rFonts w:ascii="Tahoma" w:hAnsi="Tahoma" w:cs="Arial"/>
          <w:sz w:val="40"/>
          <w:szCs w:val="40"/>
        </w:rPr>
      </w:pPr>
    </w:p>
    <w:p w14:paraId="4275D214" w14:textId="5B582DFB" w:rsidR="00EB13B7" w:rsidRPr="00EC324E" w:rsidRDefault="00EB13B7" w:rsidP="00EB13B7">
      <w:pPr>
        <w:jc w:val="center"/>
        <w:rPr>
          <w:rFonts w:ascii="Tahoma" w:hAnsi="Tahoma" w:cs="Arial"/>
          <w:sz w:val="40"/>
          <w:szCs w:val="40"/>
        </w:rPr>
      </w:pPr>
      <w:r w:rsidRPr="00EC324E">
        <w:rPr>
          <w:rFonts w:ascii="Tahoma" w:hAnsi="Tahoma" w:cs="Arial"/>
          <w:sz w:val="40"/>
          <w:szCs w:val="40"/>
        </w:rPr>
        <w:t>Accidents Facts List</w:t>
      </w:r>
    </w:p>
    <w:p w14:paraId="07D12EFC" w14:textId="77777777" w:rsidR="00EB13B7" w:rsidRPr="00EC324E" w:rsidRDefault="00EB13B7" w:rsidP="00ED22CE">
      <w:pPr>
        <w:rPr>
          <w:rFonts w:ascii="Tahoma" w:hAnsi="Tahoma" w:cs="Arial"/>
        </w:rPr>
      </w:pPr>
    </w:p>
    <w:p w14:paraId="7F042527" w14:textId="2FB85199" w:rsidR="00EB13B7" w:rsidRPr="00EC324E" w:rsidRDefault="00ED22CE" w:rsidP="00EB13B7">
      <w:pPr>
        <w:jc w:val="center"/>
        <w:rPr>
          <w:rFonts w:ascii="Tahoma" w:hAnsi="Tahoma" w:cs="Arial"/>
        </w:rPr>
      </w:pPr>
      <w:r>
        <w:rPr>
          <w:rFonts w:ascii="Tahoma" w:hAnsi="Tahoma"/>
          <w:noProof/>
          <w:sz w:val="40"/>
          <w:szCs w:val="40"/>
        </w:rPr>
        <w:drawing>
          <wp:inline distT="0" distB="0" distL="0" distR="0" wp14:anchorId="4D1F2463" wp14:editId="3EC3C095">
            <wp:extent cx="905854" cy="905854"/>
            <wp:effectExtent l="0" t="0" r="0" b="0"/>
            <wp:docPr id="2" name="Picture 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980" cy="93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709C4" w14:textId="77777777" w:rsidR="00EC324E" w:rsidRPr="00EC324E" w:rsidRDefault="00EC324E" w:rsidP="00EB13B7">
      <w:pPr>
        <w:rPr>
          <w:rFonts w:ascii="Tahoma" w:hAnsi="Tahoma" w:cs="Arial"/>
          <w:b/>
          <w:bCs/>
        </w:rPr>
      </w:pPr>
    </w:p>
    <w:p w14:paraId="4D33B660" w14:textId="77777777" w:rsidR="00EB13B7" w:rsidRPr="00EC324E" w:rsidRDefault="00EB13B7" w:rsidP="00EB13B7">
      <w:pPr>
        <w:rPr>
          <w:rFonts w:ascii="Tahoma" w:hAnsi="Tahoma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9604"/>
      </w:tblGrid>
      <w:tr w:rsidR="00EB13B7" w:rsidRPr="00EC324E" w14:paraId="45A7C096" w14:textId="77777777" w:rsidTr="00074C0D">
        <w:tc>
          <w:tcPr>
            <w:tcW w:w="10450" w:type="dxa"/>
            <w:gridSpan w:val="2"/>
          </w:tcPr>
          <w:p w14:paraId="0F8F0134" w14:textId="77777777" w:rsidR="00EB13B7" w:rsidRPr="00EC324E" w:rsidRDefault="00EB13B7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 xml:space="preserve">Motorcyclists </w:t>
            </w:r>
          </w:p>
          <w:p w14:paraId="604802FE" w14:textId="3E745288" w:rsidR="00DD23FD" w:rsidRPr="00EC324E" w:rsidRDefault="00DD23FD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2FD82538" w14:textId="77777777" w:rsidTr="00EB13B7">
        <w:tc>
          <w:tcPr>
            <w:tcW w:w="846" w:type="dxa"/>
          </w:tcPr>
          <w:p w14:paraId="4F940D10" w14:textId="6345D735" w:rsidR="00EB13B7" w:rsidRPr="00EC324E" w:rsidRDefault="00EB13B7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</w:t>
            </w:r>
          </w:p>
        </w:tc>
        <w:tc>
          <w:tcPr>
            <w:tcW w:w="9604" w:type="dxa"/>
          </w:tcPr>
          <w:p w14:paraId="0625D83F" w14:textId="77777777" w:rsidR="00EB13B7" w:rsidRPr="00EC324E" w:rsidRDefault="00EB13B7" w:rsidP="00EB13B7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You should only remove a motorcyclist’s helmet if necessary</w:t>
            </w:r>
          </w:p>
          <w:p w14:paraId="7DC5FF18" w14:textId="7C2DDA8A" w:rsidR="00DD23FD" w:rsidRPr="00EC324E" w:rsidRDefault="00DD23FD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4067D9C6" w14:textId="77777777" w:rsidTr="00EB13B7">
        <w:tc>
          <w:tcPr>
            <w:tcW w:w="846" w:type="dxa"/>
          </w:tcPr>
          <w:p w14:paraId="1218A598" w14:textId="095DFCA6" w:rsidR="00EB13B7" w:rsidRPr="00EC324E" w:rsidRDefault="00EB13B7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2</w:t>
            </w:r>
          </w:p>
        </w:tc>
        <w:tc>
          <w:tcPr>
            <w:tcW w:w="9604" w:type="dxa"/>
          </w:tcPr>
          <w:p w14:paraId="28A96214" w14:textId="77777777" w:rsidR="00EB13B7" w:rsidRPr="00EC324E" w:rsidRDefault="00EB13B7" w:rsidP="00EB13B7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Removing a motorcyclist’s helmet could make injuries worse</w:t>
            </w:r>
          </w:p>
          <w:p w14:paraId="5695804C" w14:textId="74E5A2F4" w:rsidR="00DD23FD" w:rsidRPr="00EC324E" w:rsidRDefault="00DD23FD" w:rsidP="00EB13B7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EB13B7" w:rsidRPr="00EC324E" w14:paraId="0CAD3392" w14:textId="77777777" w:rsidTr="00EB13B7">
        <w:tc>
          <w:tcPr>
            <w:tcW w:w="846" w:type="dxa"/>
          </w:tcPr>
          <w:p w14:paraId="6B1A4590" w14:textId="75B23176" w:rsidR="00EB13B7" w:rsidRPr="00EC324E" w:rsidRDefault="00EB13B7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3</w:t>
            </w:r>
          </w:p>
        </w:tc>
        <w:tc>
          <w:tcPr>
            <w:tcW w:w="9604" w:type="dxa"/>
          </w:tcPr>
          <w:p w14:paraId="5D08F7ED" w14:textId="77777777" w:rsidR="00EB13B7" w:rsidRPr="00EC324E" w:rsidRDefault="00EB13B7" w:rsidP="00EB13B7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If a motorcyclist is unconscious and lying in the middle of the road, the 1</w:t>
            </w:r>
            <w:r w:rsidRPr="00EC324E">
              <w:rPr>
                <w:rFonts w:ascii="Tahoma" w:hAnsi="Tahoma" w:cs="Arial"/>
                <w:sz w:val="20"/>
                <w:szCs w:val="20"/>
                <w:vertAlign w:val="superscript"/>
              </w:rPr>
              <w:t>st</w:t>
            </w:r>
            <w:r w:rsidRPr="00EC324E">
              <w:rPr>
                <w:rFonts w:ascii="Tahoma" w:hAnsi="Tahoma" w:cs="Arial"/>
                <w:sz w:val="20"/>
                <w:szCs w:val="20"/>
              </w:rPr>
              <w:t xml:space="preserve"> things you need to do are look for danger and warn other traffic </w:t>
            </w:r>
          </w:p>
          <w:p w14:paraId="69EB8DD6" w14:textId="77777777" w:rsidR="00EB13B7" w:rsidRPr="00EC324E" w:rsidRDefault="00EB13B7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10910324" w14:textId="77777777" w:rsidTr="003835DA">
        <w:tc>
          <w:tcPr>
            <w:tcW w:w="10450" w:type="dxa"/>
            <w:gridSpan w:val="2"/>
          </w:tcPr>
          <w:p w14:paraId="348C6C2D" w14:textId="77777777" w:rsidR="000953A4" w:rsidRPr="00EC324E" w:rsidRDefault="000953A4" w:rsidP="000953A4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Accidents</w:t>
            </w:r>
          </w:p>
          <w:p w14:paraId="78F600FE" w14:textId="77777777" w:rsidR="00EB13B7" w:rsidRPr="00EC324E" w:rsidRDefault="00EB13B7" w:rsidP="00EB13B7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EB13B7" w:rsidRPr="00EC324E" w14:paraId="6DA683C7" w14:textId="77777777" w:rsidTr="00EB13B7">
        <w:tc>
          <w:tcPr>
            <w:tcW w:w="846" w:type="dxa"/>
          </w:tcPr>
          <w:p w14:paraId="26324117" w14:textId="10C8AC8A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4</w:t>
            </w:r>
          </w:p>
        </w:tc>
        <w:tc>
          <w:tcPr>
            <w:tcW w:w="9604" w:type="dxa"/>
          </w:tcPr>
          <w:p w14:paraId="5815F145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When looking after casualties at an incident, you should keep them where they are, so you don’t cause more injury</w:t>
            </w:r>
          </w:p>
          <w:p w14:paraId="70F7CDFE" w14:textId="77777777" w:rsidR="00EB13B7" w:rsidRPr="00EC324E" w:rsidRDefault="00EB13B7" w:rsidP="00EB13B7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EB13B7" w:rsidRPr="00EC324E" w14:paraId="1104B556" w14:textId="77777777" w:rsidTr="00EB13B7">
        <w:tc>
          <w:tcPr>
            <w:tcW w:w="846" w:type="dxa"/>
          </w:tcPr>
          <w:p w14:paraId="281A68E6" w14:textId="7D8FEC24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5</w:t>
            </w:r>
          </w:p>
        </w:tc>
        <w:tc>
          <w:tcPr>
            <w:tcW w:w="9604" w:type="dxa"/>
          </w:tcPr>
          <w:p w14:paraId="0EEEBE70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If someone is unconscious after an accident you should call the emergency services as soon as possible</w:t>
            </w:r>
          </w:p>
          <w:p w14:paraId="1836FFEC" w14:textId="77777777" w:rsidR="00EB13B7" w:rsidRPr="00EC324E" w:rsidRDefault="00EB13B7" w:rsidP="00EB13B7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EB13B7" w:rsidRPr="00EC324E" w14:paraId="1A09A3B3" w14:textId="77777777" w:rsidTr="00EB13B7">
        <w:tc>
          <w:tcPr>
            <w:tcW w:w="846" w:type="dxa"/>
          </w:tcPr>
          <w:p w14:paraId="7CAD6B59" w14:textId="15632242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6</w:t>
            </w:r>
          </w:p>
        </w:tc>
        <w:tc>
          <w:tcPr>
            <w:tcW w:w="9604" w:type="dxa"/>
          </w:tcPr>
          <w:p w14:paraId="162071F2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Warning triangles should be placed 45 metres (147 feet) away from your vehicle</w:t>
            </w:r>
          </w:p>
          <w:p w14:paraId="23FC1DA2" w14:textId="77777777" w:rsidR="00EB13B7" w:rsidRPr="00EC324E" w:rsidRDefault="00EB13B7" w:rsidP="00EB13B7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EB13B7" w:rsidRPr="00EC324E" w14:paraId="05F9C3EA" w14:textId="77777777" w:rsidTr="00EB13B7">
        <w:tc>
          <w:tcPr>
            <w:tcW w:w="846" w:type="dxa"/>
          </w:tcPr>
          <w:p w14:paraId="7ED9C751" w14:textId="1725F726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7</w:t>
            </w:r>
          </w:p>
        </w:tc>
        <w:tc>
          <w:tcPr>
            <w:tcW w:w="9604" w:type="dxa"/>
          </w:tcPr>
          <w:p w14:paraId="3557CCDF" w14:textId="71497CAC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If involved in a collision that causes damage to another vehicle you must share your name, address and vehicle registration number</w:t>
            </w:r>
          </w:p>
          <w:p w14:paraId="03C05E99" w14:textId="77777777" w:rsidR="00EB13B7" w:rsidRPr="00EC324E" w:rsidRDefault="00EB13B7" w:rsidP="00EB13B7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EB13B7" w:rsidRPr="00EC324E" w14:paraId="5269AE60" w14:textId="77777777" w:rsidTr="00EB13B7">
        <w:tc>
          <w:tcPr>
            <w:tcW w:w="846" w:type="dxa"/>
          </w:tcPr>
          <w:p w14:paraId="59DDA18D" w14:textId="268736FC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8</w:t>
            </w:r>
          </w:p>
        </w:tc>
        <w:tc>
          <w:tcPr>
            <w:tcW w:w="9604" w:type="dxa"/>
          </w:tcPr>
          <w:p w14:paraId="73A08CE1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If you crash and cause damage to something, and the owner isn’t available for you to speak to, you must report the accident to the police within 24 hours</w:t>
            </w:r>
          </w:p>
          <w:p w14:paraId="268B8B3F" w14:textId="77777777" w:rsidR="00EB13B7" w:rsidRPr="00EC324E" w:rsidRDefault="00EB13B7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60572239" w14:textId="77777777" w:rsidTr="00EB13B7">
        <w:tc>
          <w:tcPr>
            <w:tcW w:w="846" w:type="dxa"/>
          </w:tcPr>
          <w:p w14:paraId="3B538572" w14:textId="2C5534A5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9</w:t>
            </w:r>
          </w:p>
        </w:tc>
        <w:tc>
          <w:tcPr>
            <w:tcW w:w="9604" w:type="dxa"/>
          </w:tcPr>
          <w:p w14:paraId="35375265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After being involved in a collision, the police may ask you to produce your driving licence, insurance certificate and MOT certificate</w:t>
            </w:r>
          </w:p>
          <w:p w14:paraId="0E3347D3" w14:textId="77777777" w:rsidR="00EB13B7" w:rsidRPr="00EC324E" w:rsidRDefault="00EB13B7" w:rsidP="00EB13B7">
            <w:pPr>
              <w:rPr>
                <w:rFonts w:ascii="Tahoma" w:hAnsi="Tahoma" w:cs="Arial"/>
              </w:rPr>
            </w:pPr>
          </w:p>
        </w:tc>
      </w:tr>
      <w:tr w:rsidR="000953A4" w:rsidRPr="00EC324E" w14:paraId="351AE309" w14:textId="77777777" w:rsidTr="003932B4">
        <w:tc>
          <w:tcPr>
            <w:tcW w:w="10450" w:type="dxa"/>
            <w:gridSpan w:val="2"/>
          </w:tcPr>
          <w:p w14:paraId="5FBA4300" w14:textId="77777777" w:rsidR="000953A4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Casualties</w:t>
            </w:r>
          </w:p>
          <w:p w14:paraId="760EE959" w14:textId="0524616D" w:rsidR="00DD23FD" w:rsidRPr="00EC324E" w:rsidRDefault="00DD23FD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7BA7BAF8" w14:textId="77777777" w:rsidTr="00EB13B7">
        <w:tc>
          <w:tcPr>
            <w:tcW w:w="846" w:type="dxa"/>
          </w:tcPr>
          <w:p w14:paraId="638492BB" w14:textId="4A639077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10</w:t>
            </w:r>
          </w:p>
        </w:tc>
        <w:tc>
          <w:tcPr>
            <w:tcW w:w="9604" w:type="dxa"/>
          </w:tcPr>
          <w:p w14:paraId="4D83ADEF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If a casualty is bleeding heavily you should apply pressure over the wound</w:t>
            </w:r>
          </w:p>
          <w:p w14:paraId="6FFDEE31" w14:textId="77777777" w:rsidR="00EB13B7" w:rsidRPr="00EC324E" w:rsidRDefault="00EB13B7" w:rsidP="00EB13B7">
            <w:pPr>
              <w:rPr>
                <w:rFonts w:ascii="Tahoma" w:hAnsi="Tahoma" w:cs="Arial"/>
                <w:sz w:val="20"/>
                <w:szCs w:val="20"/>
              </w:rPr>
            </w:pPr>
          </w:p>
        </w:tc>
      </w:tr>
      <w:tr w:rsidR="00EB13B7" w:rsidRPr="00EC324E" w14:paraId="58C9BFF4" w14:textId="77777777" w:rsidTr="00EB13B7">
        <w:tc>
          <w:tcPr>
            <w:tcW w:w="846" w:type="dxa"/>
          </w:tcPr>
          <w:p w14:paraId="6CBCAEF5" w14:textId="5D494019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11</w:t>
            </w:r>
          </w:p>
        </w:tc>
        <w:tc>
          <w:tcPr>
            <w:tcW w:w="9604" w:type="dxa"/>
          </w:tcPr>
          <w:p w14:paraId="5E8D1B80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If a casualty is unconscious, you should check that they’re breathing normally</w:t>
            </w:r>
          </w:p>
          <w:p w14:paraId="1D90D861" w14:textId="77777777" w:rsidR="00EB13B7" w:rsidRPr="00EC324E" w:rsidRDefault="00EB13B7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1CD8B998" w14:textId="77777777" w:rsidTr="00EB13B7">
        <w:tc>
          <w:tcPr>
            <w:tcW w:w="846" w:type="dxa"/>
          </w:tcPr>
          <w:p w14:paraId="4ED5CEC1" w14:textId="7A00821A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12</w:t>
            </w:r>
          </w:p>
        </w:tc>
        <w:tc>
          <w:tcPr>
            <w:tcW w:w="9604" w:type="dxa"/>
          </w:tcPr>
          <w:p w14:paraId="3625F257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Look for signs of shock in a casualty – this will be rapid shallow breathing</w:t>
            </w:r>
          </w:p>
          <w:p w14:paraId="7B699727" w14:textId="77777777" w:rsidR="00EB13B7" w:rsidRPr="00EC324E" w:rsidRDefault="00EB13B7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6C22C910" w14:textId="77777777" w:rsidTr="00EB13B7">
        <w:tc>
          <w:tcPr>
            <w:tcW w:w="846" w:type="dxa"/>
          </w:tcPr>
          <w:p w14:paraId="4154AA9A" w14:textId="1842B0AD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13</w:t>
            </w:r>
          </w:p>
        </w:tc>
        <w:tc>
          <w:tcPr>
            <w:tcW w:w="9604" w:type="dxa"/>
          </w:tcPr>
          <w:p w14:paraId="5F02F339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When performing CPR on a casualty, you should press down and release 5-6 cm, in the centre of the chest, 120 times per minute (2 times per second)</w:t>
            </w:r>
          </w:p>
          <w:p w14:paraId="68219A21" w14:textId="77777777" w:rsidR="00EB13B7" w:rsidRPr="00EC324E" w:rsidRDefault="00EB13B7" w:rsidP="00EB13B7">
            <w:pPr>
              <w:rPr>
                <w:rFonts w:ascii="Tahoma" w:hAnsi="Tahoma" w:cs="Arial"/>
              </w:rPr>
            </w:pPr>
          </w:p>
        </w:tc>
      </w:tr>
      <w:tr w:rsidR="000953A4" w:rsidRPr="00EC324E" w14:paraId="6B9B8F27" w14:textId="77777777" w:rsidTr="0067205D">
        <w:tc>
          <w:tcPr>
            <w:tcW w:w="10450" w:type="dxa"/>
            <w:gridSpan w:val="2"/>
          </w:tcPr>
          <w:p w14:paraId="02B7A347" w14:textId="77777777" w:rsidR="000953A4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Lights</w:t>
            </w:r>
          </w:p>
          <w:p w14:paraId="45AF27ED" w14:textId="07A93DE1" w:rsidR="00DD23FD" w:rsidRPr="00EC324E" w:rsidRDefault="00DD23FD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22C348FD" w14:textId="77777777" w:rsidTr="00EB13B7">
        <w:tc>
          <w:tcPr>
            <w:tcW w:w="846" w:type="dxa"/>
          </w:tcPr>
          <w:p w14:paraId="49CFC620" w14:textId="57C9CBB3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14</w:t>
            </w:r>
          </w:p>
        </w:tc>
        <w:tc>
          <w:tcPr>
            <w:tcW w:w="9604" w:type="dxa"/>
          </w:tcPr>
          <w:p w14:paraId="7F12DF3A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You can use hazard warning lights when stopped and temporarily obstructing traffic</w:t>
            </w:r>
          </w:p>
          <w:p w14:paraId="42F09650" w14:textId="77777777" w:rsidR="00EB13B7" w:rsidRPr="00EC324E" w:rsidRDefault="00EB13B7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60518BDF" w14:textId="77777777" w:rsidTr="00EB13B7">
        <w:tc>
          <w:tcPr>
            <w:tcW w:w="846" w:type="dxa"/>
          </w:tcPr>
          <w:p w14:paraId="38D3E827" w14:textId="3901BA3C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15</w:t>
            </w:r>
          </w:p>
        </w:tc>
        <w:tc>
          <w:tcPr>
            <w:tcW w:w="9604" w:type="dxa"/>
          </w:tcPr>
          <w:p w14:paraId="4064EB29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You can use hazard warning lights when you slow down quickly on a motorway because of a hazard ahead</w:t>
            </w:r>
          </w:p>
          <w:p w14:paraId="347DFCA1" w14:textId="77777777" w:rsidR="00EB13B7" w:rsidRPr="00EC324E" w:rsidRDefault="00EB13B7" w:rsidP="00EB13B7">
            <w:pPr>
              <w:rPr>
                <w:rFonts w:ascii="Tahoma" w:hAnsi="Tahoma" w:cs="Arial"/>
              </w:rPr>
            </w:pPr>
          </w:p>
        </w:tc>
      </w:tr>
      <w:tr w:rsidR="000953A4" w:rsidRPr="00EC324E" w14:paraId="0401AA40" w14:textId="77777777" w:rsidTr="00302188">
        <w:tc>
          <w:tcPr>
            <w:tcW w:w="10450" w:type="dxa"/>
            <w:gridSpan w:val="2"/>
          </w:tcPr>
          <w:p w14:paraId="3DB6AB15" w14:textId="77777777" w:rsidR="000953A4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lastRenderedPageBreak/>
              <w:t>Level Crossings and Tunnels</w:t>
            </w:r>
          </w:p>
          <w:p w14:paraId="6309A4BC" w14:textId="59FF99A8" w:rsidR="00DD23FD" w:rsidRPr="00EC324E" w:rsidRDefault="00DD23FD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1E90F1E2" w14:textId="77777777" w:rsidTr="00EB13B7">
        <w:tc>
          <w:tcPr>
            <w:tcW w:w="846" w:type="dxa"/>
          </w:tcPr>
          <w:p w14:paraId="4EED0695" w14:textId="776DBF60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16</w:t>
            </w:r>
          </w:p>
        </w:tc>
        <w:tc>
          <w:tcPr>
            <w:tcW w:w="9604" w:type="dxa"/>
          </w:tcPr>
          <w:p w14:paraId="54820184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If you break down on a level crossing, leave your vehicle and get everyone clear</w:t>
            </w:r>
          </w:p>
          <w:p w14:paraId="762257D8" w14:textId="77777777" w:rsidR="00EB13B7" w:rsidRPr="00EC324E" w:rsidRDefault="00EB13B7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221A50C4" w14:textId="77777777" w:rsidTr="00EB13B7">
        <w:tc>
          <w:tcPr>
            <w:tcW w:w="846" w:type="dxa"/>
          </w:tcPr>
          <w:p w14:paraId="399C1AAF" w14:textId="4EAF585C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17</w:t>
            </w:r>
          </w:p>
        </w:tc>
        <w:tc>
          <w:tcPr>
            <w:tcW w:w="9604" w:type="dxa"/>
          </w:tcPr>
          <w:p w14:paraId="6578B85A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 xml:space="preserve">When going through a tunnel, variable message signs will warn you about congestion or an incident ahead </w:t>
            </w:r>
          </w:p>
          <w:p w14:paraId="34B86C2A" w14:textId="77777777" w:rsidR="00EB13B7" w:rsidRPr="00EC324E" w:rsidRDefault="00EB13B7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012B5CE4" w14:textId="77777777" w:rsidTr="00EB13B7">
        <w:tc>
          <w:tcPr>
            <w:tcW w:w="846" w:type="dxa"/>
          </w:tcPr>
          <w:p w14:paraId="669929F2" w14:textId="6406D424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18</w:t>
            </w:r>
          </w:p>
        </w:tc>
        <w:tc>
          <w:tcPr>
            <w:tcW w:w="9604" w:type="dxa"/>
          </w:tcPr>
          <w:p w14:paraId="71562115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If you have to stop in a tunnel you should keep a safe distance from the vehicle in front</w:t>
            </w:r>
          </w:p>
          <w:p w14:paraId="1CEB1257" w14:textId="77777777" w:rsidR="00EB13B7" w:rsidRPr="00EC324E" w:rsidRDefault="00EB13B7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7D9C3D8D" w14:textId="77777777" w:rsidTr="00EB13B7">
        <w:tc>
          <w:tcPr>
            <w:tcW w:w="846" w:type="dxa"/>
          </w:tcPr>
          <w:p w14:paraId="77973CAA" w14:textId="69DE9542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19</w:t>
            </w:r>
          </w:p>
        </w:tc>
        <w:tc>
          <w:tcPr>
            <w:tcW w:w="9604" w:type="dxa"/>
          </w:tcPr>
          <w:p w14:paraId="07E3F2C9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Before driving through a tunnel, take your sunglasses off, turn your dipped headlights and on your radio on</w:t>
            </w:r>
          </w:p>
          <w:p w14:paraId="7FFF3B8B" w14:textId="77777777" w:rsidR="00EB13B7" w:rsidRPr="00EC324E" w:rsidRDefault="00EB13B7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6F7EFF4E" w14:textId="77777777" w:rsidTr="00EB13B7">
        <w:tc>
          <w:tcPr>
            <w:tcW w:w="846" w:type="dxa"/>
          </w:tcPr>
          <w:p w14:paraId="6DF24660" w14:textId="76C709F7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20</w:t>
            </w:r>
          </w:p>
        </w:tc>
        <w:tc>
          <w:tcPr>
            <w:tcW w:w="9604" w:type="dxa"/>
          </w:tcPr>
          <w:p w14:paraId="6109A873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If you break down in a tunnel switch on hazard warning lights, then go and call for help</w:t>
            </w:r>
          </w:p>
          <w:p w14:paraId="0282D055" w14:textId="77777777" w:rsidR="00EB13B7" w:rsidRPr="00EC324E" w:rsidRDefault="00EB13B7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20394AC9" w14:textId="77777777" w:rsidTr="00EB13B7">
        <w:tc>
          <w:tcPr>
            <w:tcW w:w="846" w:type="dxa"/>
          </w:tcPr>
          <w:p w14:paraId="7615368A" w14:textId="1945401C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21</w:t>
            </w:r>
          </w:p>
        </w:tc>
        <w:tc>
          <w:tcPr>
            <w:tcW w:w="9604" w:type="dxa"/>
          </w:tcPr>
          <w:p w14:paraId="67183C67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If your car catches fire in a tunnel you must drive out of the tunnel if it’s safe to do so</w:t>
            </w:r>
          </w:p>
          <w:p w14:paraId="26DA4FEF" w14:textId="77777777" w:rsidR="00EB13B7" w:rsidRPr="00EC324E" w:rsidRDefault="00EB13B7" w:rsidP="00EB13B7">
            <w:pPr>
              <w:rPr>
                <w:rFonts w:ascii="Tahoma" w:hAnsi="Tahoma" w:cs="Arial"/>
              </w:rPr>
            </w:pPr>
          </w:p>
        </w:tc>
      </w:tr>
      <w:tr w:rsidR="000953A4" w:rsidRPr="00EC324E" w14:paraId="3477ECD3" w14:textId="77777777" w:rsidTr="00471439">
        <w:tc>
          <w:tcPr>
            <w:tcW w:w="10450" w:type="dxa"/>
            <w:gridSpan w:val="2"/>
          </w:tcPr>
          <w:p w14:paraId="36F20211" w14:textId="77777777" w:rsidR="000953A4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DR ABC</w:t>
            </w:r>
          </w:p>
          <w:p w14:paraId="238B5CE8" w14:textId="23CE286F" w:rsidR="00DD23FD" w:rsidRPr="00EC324E" w:rsidRDefault="00DD23FD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666C2712" w14:textId="77777777" w:rsidTr="00EB13B7">
        <w:tc>
          <w:tcPr>
            <w:tcW w:w="846" w:type="dxa"/>
          </w:tcPr>
          <w:p w14:paraId="77C52B7F" w14:textId="6DE407AB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22</w:t>
            </w:r>
          </w:p>
        </w:tc>
        <w:tc>
          <w:tcPr>
            <w:tcW w:w="9604" w:type="dxa"/>
          </w:tcPr>
          <w:p w14:paraId="19CF9A2B" w14:textId="77777777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DR ABC is the procedure to follow at an accident</w:t>
            </w:r>
          </w:p>
          <w:p w14:paraId="6222A6F6" w14:textId="77777777" w:rsidR="00EB13B7" w:rsidRPr="00EC324E" w:rsidRDefault="00EB13B7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53C75949" w14:textId="77777777" w:rsidTr="00EB13B7">
        <w:tc>
          <w:tcPr>
            <w:tcW w:w="846" w:type="dxa"/>
          </w:tcPr>
          <w:p w14:paraId="5E23D978" w14:textId="0E4F5E51" w:rsidR="00EB13B7" w:rsidRPr="00EC324E" w:rsidRDefault="000953A4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23</w:t>
            </w:r>
          </w:p>
        </w:tc>
        <w:tc>
          <w:tcPr>
            <w:tcW w:w="9604" w:type="dxa"/>
          </w:tcPr>
          <w:p w14:paraId="143F7D22" w14:textId="62B0392C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 xml:space="preserve">It stands for: </w:t>
            </w:r>
          </w:p>
          <w:p w14:paraId="108B1DC3" w14:textId="26D353B8" w:rsidR="000953A4" w:rsidRPr="00EC324E" w:rsidRDefault="000953A4" w:rsidP="000953A4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Danger - Response - Airway – Breathing - Circulation</w:t>
            </w:r>
          </w:p>
          <w:p w14:paraId="205ABB12" w14:textId="77777777" w:rsidR="00EB13B7" w:rsidRPr="00EC324E" w:rsidRDefault="00EB13B7" w:rsidP="00EB13B7">
            <w:pPr>
              <w:rPr>
                <w:rFonts w:ascii="Tahoma" w:hAnsi="Tahoma" w:cs="Arial"/>
              </w:rPr>
            </w:pPr>
          </w:p>
        </w:tc>
      </w:tr>
      <w:tr w:rsidR="00DD23FD" w:rsidRPr="00EC324E" w14:paraId="31C6E03D" w14:textId="77777777" w:rsidTr="001701E2">
        <w:tc>
          <w:tcPr>
            <w:tcW w:w="10450" w:type="dxa"/>
            <w:gridSpan w:val="2"/>
          </w:tcPr>
          <w:p w14:paraId="048F3EEA" w14:textId="77777777" w:rsidR="00DD23FD" w:rsidRPr="00EC324E" w:rsidRDefault="00DD23FD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Motorways</w:t>
            </w:r>
          </w:p>
          <w:p w14:paraId="56C3D4C8" w14:textId="7D46148C" w:rsidR="00DD23FD" w:rsidRPr="00EC324E" w:rsidRDefault="00DD23FD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12105E72" w14:textId="77777777" w:rsidTr="00EB13B7">
        <w:tc>
          <w:tcPr>
            <w:tcW w:w="846" w:type="dxa"/>
          </w:tcPr>
          <w:p w14:paraId="359546FF" w14:textId="1A8716CE" w:rsidR="00EB13B7" w:rsidRPr="00EC324E" w:rsidRDefault="00DD23FD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24</w:t>
            </w:r>
          </w:p>
        </w:tc>
        <w:tc>
          <w:tcPr>
            <w:tcW w:w="9604" w:type="dxa"/>
          </w:tcPr>
          <w:p w14:paraId="2A11C3A7" w14:textId="77777777" w:rsidR="00DD23FD" w:rsidRPr="00EC324E" w:rsidRDefault="00DD23FD" w:rsidP="00DD23FD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If you break down or have a puncture on a motorway you should:</w:t>
            </w:r>
          </w:p>
          <w:p w14:paraId="652599A8" w14:textId="73C0A4A0" w:rsidR="00DD23FD" w:rsidRPr="00EC324E" w:rsidRDefault="00DD23FD" w:rsidP="00DD23FD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Pull up on the hard shoulder or emergency refuge area</w:t>
            </w:r>
          </w:p>
          <w:p w14:paraId="068BA740" w14:textId="40787CF2" w:rsidR="00DD23FD" w:rsidRPr="00EC324E" w:rsidRDefault="00DD23FD" w:rsidP="00DD23FD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Call for assistance using the emergency phone</w:t>
            </w:r>
          </w:p>
          <w:p w14:paraId="3AD17F60" w14:textId="77777777" w:rsidR="00EB13B7" w:rsidRPr="00EC324E" w:rsidRDefault="00EB13B7" w:rsidP="00DD23FD">
            <w:pPr>
              <w:ind w:left="360"/>
              <w:rPr>
                <w:rFonts w:ascii="Tahoma" w:hAnsi="Tahoma" w:cs="Arial"/>
              </w:rPr>
            </w:pPr>
          </w:p>
        </w:tc>
      </w:tr>
      <w:tr w:rsidR="00EB13B7" w:rsidRPr="00EC324E" w14:paraId="3B09BEBA" w14:textId="77777777" w:rsidTr="00EB13B7">
        <w:tc>
          <w:tcPr>
            <w:tcW w:w="846" w:type="dxa"/>
          </w:tcPr>
          <w:p w14:paraId="1903E35B" w14:textId="6EE670B1" w:rsidR="00EB13B7" w:rsidRPr="00EC324E" w:rsidRDefault="00DD23FD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25</w:t>
            </w:r>
          </w:p>
        </w:tc>
        <w:tc>
          <w:tcPr>
            <w:tcW w:w="9604" w:type="dxa"/>
          </w:tcPr>
          <w:p w14:paraId="2ABB6524" w14:textId="77777777" w:rsidR="00DD23FD" w:rsidRPr="00EC324E" w:rsidRDefault="00DD23FD" w:rsidP="00DD23FD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You must not try to fix your own car</w:t>
            </w:r>
          </w:p>
          <w:p w14:paraId="4535C66B" w14:textId="77777777" w:rsidR="00EB13B7" w:rsidRPr="00EC324E" w:rsidRDefault="00EB13B7" w:rsidP="00EB13B7">
            <w:pPr>
              <w:rPr>
                <w:rFonts w:ascii="Tahoma" w:hAnsi="Tahoma" w:cs="Arial"/>
                <w:b/>
                <w:bCs/>
              </w:rPr>
            </w:pPr>
          </w:p>
        </w:tc>
      </w:tr>
      <w:tr w:rsidR="00DD23FD" w:rsidRPr="00EC324E" w14:paraId="1EE34E91" w14:textId="77777777" w:rsidTr="00121A0D">
        <w:tc>
          <w:tcPr>
            <w:tcW w:w="10450" w:type="dxa"/>
            <w:gridSpan w:val="2"/>
          </w:tcPr>
          <w:p w14:paraId="2C41EC87" w14:textId="77777777" w:rsidR="00DD23FD" w:rsidRPr="00EC324E" w:rsidRDefault="00DD23FD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Other</w:t>
            </w:r>
          </w:p>
          <w:p w14:paraId="53668403" w14:textId="066D5AD2" w:rsidR="00DD23FD" w:rsidRPr="00EC324E" w:rsidRDefault="00DD23FD" w:rsidP="00EB13B7">
            <w:pPr>
              <w:rPr>
                <w:rFonts w:ascii="Tahoma" w:hAnsi="Tahoma" w:cs="Arial"/>
              </w:rPr>
            </w:pPr>
          </w:p>
        </w:tc>
      </w:tr>
      <w:tr w:rsidR="00EB13B7" w:rsidRPr="00EC324E" w14:paraId="7FC27526" w14:textId="77777777" w:rsidTr="00EB13B7">
        <w:tc>
          <w:tcPr>
            <w:tcW w:w="846" w:type="dxa"/>
          </w:tcPr>
          <w:p w14:paraId="1149E499" w14:textId="62B7E619" w:rsidR="00EB13B7" w:rsidRPr="00EC324E" w:rsidRDefault="00DD23FD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26</w:t>
            </w:r>
          </w:p>
        </w:tc>
        <w:tc>
          <w:tcPr>
            <w:tcW w:w="9604" w:type="dxa"/>
          </w:tcPr>
          <w:p w14:paraId="3A85045A" w14:textId="77777777" w:rsidR="00DD23FD" w:rsidRPr="00EC324E" w:rsidRDefault="00DD23FD" w:rsidP="00DD23FD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If you see a large box fall off a lorry you should go to the next emergency telephone and report the hazard</w:t>
            </w:r>
          </w:p>
          <w:p w14:paraId="5AD385D7" w14:textId="2E1AFD61" w:rsidR="00EB13B7" w:rsidRPr="00EC324E" w:rsidRDefault="00EB13B7" w:rsidP="00DD23FD">
            <w:pPr>
              <w:rPr>
                <w:rFonts w:ascii="Tahoma" w:hAnsi="Tahoma" w:cs="Arial"/>
                <w:b/>
                <w:bCs/>
              </w:rPr>
            </w:pPr>
          </w:p>
        </w:tc>
      </w:tr>
      <w:tr w:rsidR="00EB13B7" w:rsidRPr="00EC324E" w14:paraId="392F3B78" w14:textId="77777777" w:rsidTr="00EB13B7">
        <w:tc>
          <w:tcPr>
            <w:tcW w:w="846" w:type="dxa"/>
          </w:tcPr>
          <w:p w14:paraId="62153028" w14:textId="4AAADE5E" w:rsidR="00EB13B7" w:rsidRPr="00EC324E" w:rsidRDefault="00DD23FD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27</w:t>
            </w:r>
          </w:p>
        </w:tc>
        <w:tc>
          <w:tcPr>
            <w:tcW w:w="9604" w:type="dxa"/>
          </w:tcPr>
          <w:p w14:paraId="761307C2" w14:textId="77777777" w:rsidR="00DD23FD" w:rsidRPr="00EC324E" w:rsidRDefault="00DD23FD" w:rsidP="00DD23FD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If a tyre bursts while you’re driving keep a firm hold of the steering wheel and pull up slowly at the side of the road</w:t>
            </w:r>
          </w:p>
          <w:p w14:paraId="61E56A63" w14:textId="2DF1BE37" w:rsidR="00EB13B7" w:rsidRPr="00EC324E" w:rsidRDefault="00EB13B7" w:rsidP="00DD23FD">
            <w:pPr>
              <w:rPr>
                <w:rFonts w:ascii="Tahoma" w:hAnsi="Tahoma" w:cs="Arial"/>
                <w:b/>
                <w:bCs/>
              </w:rPr>
            </w:pPr>
          </w:p>
        </w:tc>
      </w:tr>
      <w:tr w:rsidR="00EB13B7" w:rsidRPr="00EC324E" w14:paraId="31408EC8" w14:textId="77777777" w:rsidTr="00EB13B7">
        <w:tc>
          <w:tcPr>
            <w:tcW w:w="846" w:type="dxa"/>
          </w:tcPr>
          <w:p w14:paraId="64094CD3" w14:textId="5CB48EDF" w:rsidR="00EB13B7" w:rsidRPr="00EC324E" w:rsidRDefault="00DD23FD" w:rsidP="00EB13B7">
            <w:pPr>
              <w:rPr>
                <w:rFonts w:ascii="Tahoma" w:hAnsi="Tahoma" w:cs="Arial"/>
              </w:rPr>
            </w:pPr>
            <w:r w:rsidRPr="00EC324E">
              <w:rPr>
                <w:rFonts w:ascii="Tahoma" w:hAnsi="Tahoma" w:cs="Arial"/>
              </w:rPr>
              <w:t>28</w:t>
            </w:r>
          </w:p>
        </w:tc>
        <w:tc>
          <w:tcPr>
            <w:tcW w:w="9604" w:type="dxa"/>
          </w:tcPr>
          <w:p w14:paraId="0580816C" w14:textId="77777777" w:rsidR="00EB13B7" w:rsidRPr="00EC324E" w:rsidRDefault="00DD23FD" w:rsidP="00DD23FD">
            <w:pPr>
              <w:rPr>
                <w:rFonts w:ascii="Tahoma" w:hAnsi="Tahoma" w:cs="Arial"/>
                <w:sz w:val="20"/>
                <w:szCs w:val="20"/>
              </w:rPr>
            </w:pPr>
            <w:r w:rsidRPr="00EC324E">
              <w:rPr>
                <w:rFonts w:ascii="Tahoma" w:hAnsi="Tahoma" w:cs="Arial"/>
                <w:sz w:val="20"/>
                <w:szCs w:val="20"/>
              </w:rPr>
              <w:t>To reduce the risk of your vehicle catching fire you must check out any strong smell of fuel</w:t>
            </w:r>
          </w:p>
          <w:p w14:paraId="53D51983" w14:textId="70AF05DA" w:rsidR="00DD23FD" w:rsidRPr="00EC324E" w:rsidRDefault="00DD23FD" w:rsidP="00DD23FD">
            <w:pPr>
              <w:rPr>
                <w:rFonts w:ascii="Tahoma" w:hAnsi="Tahoma" w:cs="Arial"/>
                <w:b/>
                <w:bCs/>
              </w:rPr>
            </w:pPr>
          </w:p>
        </w:tc>
      </w:tr>
    </w:tbl>
    <w:p w14:paraId="4EEB3798" w14:textId="30C09A69" w:rsidR="00EB13B7" w:rsidRPr="00EC324E" w:rsidRDefault="00EB13B7" w:rsidP="00EB13B7">
      <w:pPr>
        <w:rPr>
          <w:rFonts w:ascii="Tahoma" w:hAnsi="Tahoma" w:cs="Arial"/>
          <w:b/>
          <w:bCs/>
        </w:rPr>
      </w:pPr>
    </w:p>
    <w:p w14:paraId="67F07FF7" w14:textId="77777777" w:rsidR="00EB13B7" w:rsidRPr="00EC324E" w:rsidRDefault="00EB13B7" w:rsidP="00EB13B7">
      <w:pPr>
        <w:rPr>
          <w:rFonts w:ascii="Tahoma" w:hAnsi="Tahoma" w:cs="Arial"/>
          <w:b/>
          <w:bCs/>
        </w:rPr>
      </w:pPr>
    </w:p>
    <w:p w14:paraId="7D721E50" w14:textId="77777777" w:rsidR="00792263" w:rsidRPr="00EC324E" w:rsidRDefault="00792263">
      <w:pPr>
        <w:rPr>
          <w:rFonts w:ascii="Tahoma" w:hAnsi="Tahoma"/>
        </w:rPr>
      </w:pPr>
    </w:p>
    <w:p w14:paraId="03246DD3" w14:textId="77777777" w:rsidR="00956367" w:rsidRPr="00EC324E" w:rsidRDefault="00956367">
      <w:pPr>
        <w:rPr>
          <w:rFonts w:ascii="Tahoma" w:hAnsi="Tahoma"/>
        </w:rPr>
      </w:pPr>
    </w:p>
    <w:sectPr w:rsidR="00956367" w:rsidRPr="00EC324E" w:rsidSect="00EB13B7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694FA9"/>
    <w:multiLevelType w:val="hybridMultilevel"/>
    <w:tmpl w:val="97D435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0653C1"/>
    <w:multiLevelType w:val="hybridMultilevel"/>
    <w:tmpl w:val="142C59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5B0F84"/>
    <w:multiLevelType w:val="hybridMultilevel"/>
    <w:tmpl w:val="3C6C6E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440033"/>
    <w:multiLevelType w:val="hybridMultilevel"/>
    <w:tmpl w:val="BC4074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4C447A"/>
    <w:multiLevelType w:val="hybridMultilevel"/>
    <w:tmpl w:val="699C13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6475F6"/>
    <w:multiLevelType w:val="hybridMultilevel"/>
    <w:tmpl w:val="592A27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897993"/>
    <w:multiLevelType w:val="hybridMultilevel"/>
    <w:tmpl w:val="BACCD4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3B7"/>
    <w:rsid w:val="000953A4"/>
    <w:rsid w:val="00377AF3"/>
    <w:rsid w:val="006D0ABB"/>
    <w:rsid w:val="00792263"/>
    <w:rsid w:val="00956367"/>
    <w:rsid w:val="00AD6870"/>
    <w:rsid w:val="00DD23FD"/>
    <w:rsid w:val="00DF09AD"/>
    <w:rsid w:val="00EB13B7"/>
    <w:rsid w:val="00EC324E"/>
    <w:rsid w:val="00ED2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6D7C6C"/>
  <w15:chartTrackingRefBased/>
  <w15:docId w15:val="{D234E203-EC23-D543-BD4F-6F2847BC8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3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13B7"/>
    <w:pPr>
      <w:ind w:left="720"/>
      <w:contextualSpacing/>
    </w:pPr>
  </w:style>
  <w:style w:type="table" w:styleId="TableGrid">
    <w:name w:val="Table Grid"/>
    <w:basedOn w:val="TableNormal"/>
    <w:uiPriority w:val="39"/>
    <w:rsid w:val="00EB13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Ann-Marie Winterburn</dc:creator>
  <cp:keywords/>
  <dc:description/>
  <cp:lastModifiedBy>Ann-Marie Winterburn</cp:lastModifiedBy>
  <cp:revision>4</cp:revision>
  <dcterms:created xsi:type="dcterms:W3CDTF">2021-05-07T16:45:00Z</dcterms:created>
  <dcterms:modified xsi:type="dcterms:W3CDTF">2021-08-19T15:41:00Z</dcterms:modified>
</cp:coreProperties>
</file>