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9D5C62" w14:textId="77777777" w:rsidR="00864C18" w:rsidRPr="00EC324E" w:rsidRDefault="00864C18" w:rsidP="00864C18">
      <w:pPr>
        <w:jc w:val="center"/>
        <w:rPr>
          <w:rFonts w:ascii="Tahoma" w:hAnsi="Tahoma" w:cs="Arial"/>
        </w:rPr>
      </w:pPr>
    </w:p>
    <w:p w14:paraId="29EDE735" w14:textId="77777777" w:rsidR="00864C18" w:rsidRPr="00EC324E" w:rsidRDefault="00864C18" w:rsidP="00864C18">
      <w:pPr>
        <w:jc w:val="center"/>
        <w:rPr>
          <w:rFonts w:ascii="Tahoma" w:hAnsi="Tahoma" w:cs="Arial"/>
          <w:sz w:val="40"/>
          <w:szCs w:val="40"/>
        </w:rPr>
      </w:pPr>
    </w:p>
    <w:p w14:paraId="26CB9A4C" w14:textId="58B4B534" w:rsidR="00864C18" w:rsidRPr="00EC324E" w:rsidRDefault="002513CC" w:rsidP="00864C18">
      <w:pPr>
        <w:jc w:val="center"/>
        <w:rPr>
          <w:rFonts w:ascii="Tahoma" w:hAnsi="Tahoma" w:cs="Arial"/>
          <w:sz w:val="40"/>
          <w:szCs w:val="40"/>
        </w:rPr>
      </w:pPr>
      <w:r>
        <w:rPr>
          <w:rFonts w:ascii="Tahoma" w:hAnsi="Tahoma"/>
          <w:noProof/>
          <w:sz w:val="40"/>
          <w:szCs w:val="40"/>
        </w:rPr>
        <w:drawing>
          <wp:anchor distT="0" distB="0" distL="114300" distR="114300" simplePos="0" relativeHeight="251659264" behindDoc="1" locked="0" layoutInCell="1" allowOverlap="1" wp14:anchorId="76F5F039" wp14:editId="6B137B4F">
            <wp:simplePos x="0" y="0"/>
            <wp:positionH relativeFrom="column">
              <wp:posOffset>2870384</wp:posOffset>
            </wp:positionH>
            <wp:positionV relativeFrom="paragraph">
              <wp:posOffset>305435</wp:posOffset>
            </wp:positionV>
            <wp:extent cx="905510" cy="905510"/>
            <wp:effectExtent l="0" t="0" r="0" b="0"/>
            <wp:wrapTight wrapText="bothSides">
              <wp:wrapPolygon edited="0">
                <wp:start x="8482" y="606"/>
                <wp:lineTo x="6665" y="1515"/>
                <wp:lineTo x="1818" y="4847"/>
                <wp:lineTo x="606" y="10603"/>
                <wp:lineTo x="1818" y="15753"/>
                <wp:lineTo x="2121" y="16662"/>
                <wp:lineTo x="7271" y="19994"/>
                <wp:lineTo x="8482" y="20600"/>
                <wp:lineTo x="12724" y="20600"/>
                <wp:lineTo x="14238" y="19994"/>
                <wp:lineTo x="19086" y="16662"/>
                <wp:lineTo x="20903" y="10906"/>
                <wp:lineTo x="19388" y="5150"/>
                <wp:lineTo x="14541" y="1515"/>
                <wp:lineTo x="12724" y="606"/>
                <wp:lineTo x="8482" y="606"/>
              </wp:wrapPolygon>
            </wp:wrapTight>
            <wp:docPr id="2" name="Picture 2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diagram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5510" cy="905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64C18" w:rsidRPr="00EC324E">
        <w:rPr>
          <w:rFonts w:ascii="Tahoma" w:hAnsi="Tahoma" w:cs="Arial"/>
          <w:sz w:val="40"/>
          <w:szCs w:val="40"/>
        </w:rPr>
        <w:t>A</w:t>
      </w:r>
      <w:r w:rsidR="00864C18">
        <w:rPr>
          <w:rFonts w:ascii="Tahoma" w:hAnsi="Tahoma" w:cs="Arial"/>
          <w:sz w:val="40"/>
          <w:szCs w:val="40"/>
        </w:rPr>
        <w:t>lertness</w:t>
      </w:r>
      <w:r w:rsidR="00864C18" w:rsidRPr="00EC324E">
        <w:rPr>
          <w:rFonts w:ascii="Tahoma" w:hAnsi="Tahoma" w:cs="Arial"/>
          <w:sz w:val="40"/>
          <w:szCs w:val="40"/>
        </w:rPr>
        <w:t xml:space="preserve"> Facts List</w:t>
      </w:r>
    </w:p>
    <w:p w14:paraId="6BEB185E" w14:textId="15DD61F0" w:rsidR="00864C18" w:rsidRPr="00EC324E" w:rsidRDefault="00864C18" w:rsidP="00864C18">
      <w:pPr>
        <w:jc w:val="center"/>
        <w:rPr>
          <w:rFonts w:ascii="Tahoma" w:hAnsi="Tahoma" w:cs="Arial"/>
        </w:rPr>
      </w:pPr>
    </w:p>
    <w:p w14:paraId="3512C848" w14:textId="77777777" w:rsidR="00864C18" w:rsidRPr="00EC324E" w:rsidRDefault="00864C18" w:rsidP="00864C18">
      <w:pPr>
        <w:jc w:val="center"/>
        <w:rPr>
          <w:rFonts w:ascii="Tahoma" w:hAnsi="Tahoma" w:cs="Arial"/>
        </w:rPr>
      </w:pPr>
    </w:p>
    <w:p w14:paraId="2C9A4EFE" w14:textId="07B227FC" w:rsidR="00864C18" w:rsidRPr="00EC324E" w:rsidRDefault="00864C18" w:rsidP="00864C18">
      <w:pPr>
        <w:jc w:val="center"/>
        <w:rPr>
          <w:rFonts w:ascii="Tahoma" w:hAnsi="Tahoma" w:cs="Arial"/>
        </w:rPr>
      </w:pPr>
    </w:p>
    <w:p w14:paraId="36D54223" w14:textId="77777777" w:rsidR="00864C18" w:rsidRPr="00EC324E" w:rsidRDefault="00864C18" w:rsidP="00864C18">
      <w:pPr>
        <w:jc w:val="center"/>
        <w:rPr>
          <w:rFonts w:ascii="Tahoma" w:hAnsi="Tahoma" w:cs="Arial"/>
        </w:rPr>
      </w:pPr>
    </w:p>
    <w:p w14:paraId="2E5706B7" w14:textId="77777777" w:rsidR="00864C18" w:rsidRPr="00EC324E" w:rsidRDefault="00864C18" w:rsidP="00864C18">
      <w:pPr>
        <w:rPr>
          <w:rFonts w:ascii="Tahoma" w:hAnsi="Tahoma" w:cs="Arial"/>
          <w:b/>
          <w:bCs/>
        </w:rPr>
      </w:pPr>
    </w:p>
    <w:p w14:paraId="2E500856" w14:textId="77777777" w:rsidR="00864C18" w:rsidRPr="00EC324E" w:rsidRDefault="00864C18" w:rsidP="00864C18">
      <w:pPr>
        <w:rPr>
          <w:rFonts w:ascii="Tahoma" w:hAnsi="Tahoma" w:cs="Arial"/>
          <w:b/>
          <w:bCs/>
        </w:rPr>
      </w:pPr>
    </w:p>
    <w:p w14:paraId="4F5CAA53" w14:textId="77777777" w:rsidR="00864C18" w:rsidRPr="00EC324E" w:rsidRDefault="00864C18" w:rsidP="00864C18">
      <w:pPr>
        <w:rPr>
          <w:rFonts w:ascii="Tahoma" w:hAnsi="Tahoma" w:cs="Arial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9604"/>
      </w:tblGrid>
      <w:tr w:rsidR="00864C18" w:rsidRPr="00EC324E" w14:paraId="3721CB34" w14:textId="77777777" w:rsidTr="008A46ED">
        <w:tc>
          <w:tcPr>
            <w:tcW w:w="10450" w:type="dxa"/>
            <w:gridSpan w:val="2"/>
          </w:tcPr>
          <w:p w14:paraId="2D92DD7F" w14:textId="77777777" w:rsidR="00864C18" w:rsidRDefault="00864C18" w:rsidP="00864C18">
            <w:pPr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t xml:space="preserve">Driving </w:t>
            </w:r>
          </w:p>
          <w:p w14:paraId="465E9FB5" w14:textId="4FACA716" w:rsidR="00864C18" w:rsidRPr="00EC324E" w:rsidRDefault="00864C18" w:rsidP="00864C18">
            <w:pPr>
              <w:rPr>
                <w:rFonts w:ascii="Tahoma" w:hAnsi="Tahoma" w:cs="Arial"/>
              </w:rPr>
            </w:pPr>
          </w:p>
        </w:tc>
      </w:tr>
      <w:tr w:rsidR="00864C18" w:rsidRPr="00EC324E" w14:paraId="61447BBE" w14:textId="77777777" w:rsidTr="008A46ED">
        <w:tc>
          <w:tcPr>
            <w:tcW w:w="846" w:type="dxa"/>
          </w:tcPr>
          <w:p w14:paraId="267D6BAD" w14:textId="77777777" w:rsidR="00864C18" w:rsidRPr="00864C18" w:rsidRDefault="00864C18" w:rsidP="008A46ED">
            <w:pPr>
              <w:rPr>
                <w:rFonts w:ascii="Tahoma" w:hAnsi="Tahoma" w:cs="Arial"/>
                <w:sz w:val="20"/>
                <w:szCs w:val="20"/>
              </w:rPr>
            </w:pPr>
            <w:r w:rsidRPr="00864C18">
              <w:rPr>
                <w:rFonts w:ascii="Tahoma" w:hAnsi="Tahoma" w:cs="Arial"/>
                <w:sz w:val="20"/>
                <w:szCs w:val="20"/>
              </w:rPr>
              <w:t>1</w:t>
            </w:r>
          </w:p>
        </w:tc>
        <w:tc>
          <w:tcPr>
            <w:tcW w:w="9604" w:type="dxa"/>
          </w:tcPr>
          <w:p w14:paraId="421275B9" w14:textId="212A01EA" w:rsidR="00864C18" w:rsidRPr="00864C18" w:rsidRDefault="00864C18" w:rsidP="00864C18">
            <w:pPr>
              <w:rPr>
                <w:rFonts w:ascii="Tahoma" w:hAnsi="Tahoma" w:cs="Arial"/>
                <w:sz w:val="20"/>
                <w:szCs w:val="20"/>
              </w:rPr>
            </w:pPr>
            <w:r w:rsidRPr="00864C18">
              <w:rPr>
                <w:rFonts w:ascii="Tahoma" w:hAnsi="Tahoma" w:cs="Arial"/>
                <w:sz w:val="20"/>
                <w:szCs w:val="20"/>
              </w:rPr>
              <w:t>If you see a sign saying</w:t>
            </w:r>
            <w:r>
              <w:rPr>
                <w:rFonts w:ascii="Tahoma" w:hAnsi="Tahoma" w:cs="Arial"/>
                <w:sz w:val="20"/>
                <w:szCs w:val="20"/>
              </w:rPr>
              <w:t>,</w:t>
            </w:r>
            <w:r w:rsidRPr="00864C18">
              <w:rPr>
                <w:rFonts w:ascii="Tahoma" w:hAnsi="Tahoma" w:cs="Arial"/>
                <w:sz w:val="20"/>
                <w:szCs w:val="20"/>
              </w:rPr>
              <w:t xml:space="preserve"> ‘Oncoming Vehicles in Middle of Road’, you should first slow down</w:t>
            </w:r>
          </w:p>
          <w:p w14:paraId="5995C21B" w14:textId="77777777" w:rsidR="00864C18" w:rsidRPr="00864C18" w:rsidRDefault="00864C18" w:rsidP="00864C18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864C18" w:rsidRPr="00EC324E" w14:paraId="18FDAA99" w14:textId="77777777" w:rsidTr="008A46ED">
        <w:tc>
          <w:tcPr>
            <w:tcW w:w="846" w:type="dxa"/>
          </w:tcPr>
          <w:p w14:paraId="1B4C247B" w14:textId="77777777" w:rsidR="00864C18" w:rsidRPr="00864C18" w:rsidRDefault="00864C18" w:rsidP="008A46ED">
            <w:pPr>
              <w:rPr>
                <w:rFonts w:ascii="Tahoma" w:hAnsi="Tahoma" w:cs="Arial"/>
                <w:sz w:val="20"/>
                <w:szCs w:val="20"/>
              </w:rPr>
            </w:pPr>
            <w:r w:rsidRPr="00864C18">
              <w:rPr>
                <w:rFonts w:ascii="Tahoma" w:hAnsi="Tahoma" w:cs="Arial"/>
                <w:sz w:val="20"/>
                <w:szCs w:val="20"/>
              </w:rPr>
              <w:t>2</w:t>
            </w:r>
          </w:p>
        </w:tc>
        <w:tc>
          <w:tcPr>
            <w:tcW w:w="9604" w:type="dxa"/>
          </w:tcPr>
          <w:p w14:paraId="2AC70010" w14:textId="77777777" w:rsidR="00864C18" w:rsidRPr="00864C18" w:rsidRDefault="00864C18" w:rsidP="00864C18">
            <w:pPr>
              <w:rPr>
                <w:rFonts w:ascii="Tahoma" w:hAnsi="Tahoma" w:cs="Arial"/>
                <w:sz w:val="20"/>
                <w:szCs w:val="20"/>
              </w:rPr>
            </w:pPr>
            <w:r w:rsidRPr="00864C18">
              <w:rPr>
                <w:rFonts w:ascii="Tahoma" w:hAnsi="Tahoma" w:cs="Arial"/>
                <w:sz w:val="20"/>
                <w:szCs w:val="20"/>
              </w:rPr>
              <w:t>Avoid overtaking when approaching dip in road</w:t>
            </w:r>
          </w:p>
          <w:p w14:paraId="19D845E2" w14:textId="77777777" w:rsidR="00864C18" w:rsidRPr="00864C18" w:rsidRDefault="00864C18" w:rsidP="00864C18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864C18" w:rsidRPr="00EC324E" w14:paraId="55899A15" w14:textId="77777777" w:rsidTr="008A46ED">
        <w:tc>
          <w:tcPr>
            <w:tcW w:w="846" w:type="dxa"/>
          </w:tcPr>
          <w:p w14:paraId="56866B99" w14:textId="77777777" w:rsidR="00864C18" w:rsidRPr="00864C18" w:rsidRDefault="00864C18" w:rsidP="008A46ED">
            <w:pPr>
              <w:rPr>
                <w:rFonts w:ascii="Tahoma" w:hAnsi="Tahoma" w:cs="Arial"/>
                <w:sz w:val="20"/>
                <w:szCs w:val="20"/>
              </w:rPr>
            </w:pPr>
            <w:r w:rsidRPr="00864C18">
              <w:rPr>
                <w:rFonts w:ascii="Tahoma" w:hAnsi="Tahoma" w:cs="Arial"/>
                <w:sz w:val="20"/>
                <w:szCs w:val="20"/>
              </w:rPr>
              <w:t>3</w:t>
            </w:r>
          </w:p>
        </w:tc>
        <w:tc>
          <w:tcPr>
            <w:tcW w:w="9604" w:type="dxa"/>
          </w:tcPr>
          <w:p w14:paraId="30240B10" w14:textId="77777777" w:rsidR="00864C18" w:rsidRPr="00864C18" w:rsidRDefault="00864C18" w:rsidP="00864C18">
            <w:pPr>
              <w:rPr>
                <w:rFonts w:ascii="Tahoma" w:hAnsi="Tahoma" w:cs="Arial"/>
                <w:sz w:val="20"/>
                <w:szCs w:val="20"/>
              </w:rPr>
            </w:pPr>
            <w:r w:rsidRPr="00864C18">
              <w:rPr>
                <w:rFonts w:ascii="Tahoma" w:hAnsi="Tahoma" w:cs="Arial"/>
                <w:sz w:val="20"/>
                <w:szCs w:val="20"/>
              </w:rPr>
              <w:t>A curved arrow painted on the road, means that overtaking traffic should move back to the left</w:t>
            </w:r>
          </w:p>
          <w:p w14:paraId="4B068E30" w14:textId="77777777" w:rsidR="00864C18" w:rsidRPr="00864C18" w:rsidRDefault="00864C18" w:rsidP="00864C18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864C18" w:rsidRPr="00EC324E" w14:paraId="339E789D" w14:textId="77777777" w:rsidTr="008A46ED">
        <w:tc>
          <w:tcPr>
            <w:tcW w:w="846" w:type="dxa"/>
          </w:tcPr>
          <w:p w14:paraId="4DA3C73D" w14:textId="77777777" w:rsidR="00864C18" w:rsidRPr="00EC324E" w:rsidRDefault="00864C18" w:rsidP="008A46ED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4</w:t>
            </w:r>
          </w:p>
        </w:tc>
        <w:tc>
          <w:tcPr>
            <w:tcW w:w="9604" w:type="dxa"/>
          </w:tcPr>
          <w:p w14:paraId="7D5578EF" w14:textId="77777777" w:rsidR="00864C18" w:rsidRPr="00337D03" w:rsidRDefault="00864C18" w:rsidP="00864C18">
            <w:pPr>
              <w:rPr>
                <w:rFonts w:ascii="Tahoma" w:hAnsi="Tahoma" w:cs="Arial"/>
                <w:sz w:val="20"/>
                <w:szCs w:val="20"/>
              </w:rPr>
            </w:pPr>
            <w:r w:rsidRPr="00337D03">
              <w:rPr>
                <w:rFonts w:ascii="Tahoma" w:hAnsi="Tahoma" w:cs="Arial"/>
                <w:sz w:val="20"/>
                <w:szCs w:val="20"/>
              </w:rPr>
              <w:t>Yellow lines painted across the road are there to help you be aware of your speed</w:t>
            </w:r>
          </w:p>
          <w:p w14:paraId="0F68695B" w14:textId="77777777" w:rsidR="00864C18" w:rsidRPr="00EC324E" w:rsidRDefault="00864C18" w:rsidP="00864C18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864C18" w:rsidRPr="00EC324E" w14:paraId="138A7928" w14:textId="77777777" w:rsidTr="008A46ED">
        <w:tc>
          <w:tcPr>
            <w:tcW w:w="846" w:type="dxa"/>
          </w:tcPr>
          <w:p w14:paraId="6185ED7C" w14:textId="77777777" w:rsidR="00864C18" w:rsidRPr="00EC324E" w:rsidRDefault="00864C18" w:rsidP="008A46ED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5</w:t>
            </w:r>
          </w:p>
        </w:tc>
        <w:tc>
          <w:tcPr>
            <w:tcW w:w="9604" w:type="dxa"/>
          </w:tcPr>
          <w:p w14:paraId="44CDBFED" w14:textId="77777777" w:rsidR="00864C18" w:rsidRPr="00337D03" w:rsidRDefault="00864C18" w:rsidP="00864C18">
            <w:pPr>
              <w:rPr>
                <w:rFonts w:ascii="Tahoma" w:hAnsi="Tahoma" w:cs="Arial"/>
                <w:sz w:val="20"/>
                <w:szCs w:val="20"/>
              </w:rPr>
            </w:pPr>
            <w:r w:rsidRPr="00337D03">
              <w:rPr>
                <w:rFonts w:ascii="Tahoma" w:hAnsi="Tahoma" w:cs="Arial"/>
                <w:sz w:val="20"/>
                <w:szCs w:val="20"/>
              </w:rPr>
              <w:t>Use your mirrors before slowing down or speeding up, and before changing position or direction</w:t>
            </w:r>
          </w:p>
          <w:p w14:paraId="6613755E" w14:textId="77777777" w:rsidR="00864C18" w:rsidRPr="00EC324E" w:rsidRDefault="00864C18" w:rsidP="00864C18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864C18" w:rsidRPr="00EC324E" w14:paraId="706C0B77" w14:textId="77777777" w:rsidTr="008A46ED">
        <w:tc>
          <w:tcPr>
            <w:tcW w:w="846" w:type="dxa"/>
          </w:tcPr>
          <w:p w14:paraId="4256BD7C" w14:textId="77777777" w:rsidR="00864C18" w:rsidRPr="00EC324E" w:rsidRDefault="00864C18" w:rsidP="008A46ED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6</w:t>
            </w:r>
          </w:p>
        </w:tc>
        <w:tc>
          <w:tcPr>
            <w:tcW w:w="9604" w:type="dxa"/>
          </w:tcPr>
          <w:p w14:paraId="18494FE7" w14:textId="77777777" w:rsidR="00864C18" w:rsidRPr="00337D03" w:rsidRDefault="00864C18" w:rsidP="00864C18">
            <w:pPr>
              <w:rPr>
                <w:rFonts w:ascii="Tahoma" w:hAnsi="Tahoma" w:cs="Arial"/>
                <w:sz w:val="20"/>
                <w:szCs w:val="20"/>
              </w:rPr>
            </w:pPr>
            <w:r w:rsidRPr="00337D03">
              <w:rPr>
                <w:rFonts w:ascii="Tahoma" w:hAnsi="Tahoma" w:cs="Arial"/>
                <w:sz w:val="20"/>
                <w:szCs w:val="20"/>
              </w:rPr>
              <w:t>When you’re following a large vehicle, keep a safe distance behind so the lorry driver can see you in their mirrors</w:t>
            </w:r>
          </w:p>
          <w:p w14:paraId="442C3EA5" w14:textId="77777777" w:rsidR="00864C18" w:rsidRPr="00EC324E" w:rsidRDefault="00864C18" w:rsidP="00864C18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864C18" w:rsidRPr="00EC324E" w14:paraId="403D6D43" w14:textId="77777777" w:rsidTr="008A46ED">
        <w:tc>
          <w:tcPr>
            <w:tcW w:w="846" w:type="dxa"/>
          </w:tcPr>
          <w:p w14:paraId="7C00D807" w14:textId="77777777" w:rsidR="00864C18" w:rsidRPr="00EC324E" w:rsidRDefault="00864C18" w:rsidP="008A46ED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7</w:t>
            </w:r>
          </w:p>
        </w:tc>
        <w:tc>
          <w:tcPr>
            <w:tcW w:w="9604" w:type="dxa"/>
          </w:tcPr>
          <w:p w14:paraId="24ACF76C" w14:textId="77777777" w:rsidR="00864C18" w:rsidRPr="00337D03" w:rsidRDefault="00864C18" w:rsidP="00864C18">
            <w:pPr>
              <w:rPr>
                <w:rFonts w:ascii="Tahoma" w:hAnsi="Tahoma" w:cs="Arial"/>
                <w:sz w:val="20"/>
                <w:szCs w:val="20"/>
              </w:rPr>
            </w:pPr>
            <w:r w:rsidRPr="00337D03">
              <w:rPr>
                <w:rFonts w:ascii="Tahoma" w:hAnsi="Tahoma" w:cs="Arial"/>
                <w:sz w:val="20"/>
                <w:szCs w:val="20"/>
              </w:rPr>
              <w:t>If you feel sleepy while driving on a motorway, leave the motorway and stop in a safe place</w:t>
            </w:r>
          </w:p>
          <w:p w14:paraId="265905BA" w14:textId="77777777" w:rsidR="00864C18" w:rsidRPr="00EC324E" w:rsidRDefault="00864C18" w:rsidP="00864C18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864C18" w:rsidRPr="00EC324E" w14:paraId="1C7B4AF5" w14:textId="77777777" w:rsidTr="008A46ED">
        <w:tc>
          <w:tcPr>
            <w:tcW w:w="846" w:type="dxa"/>
          </w:tcPr>
          <w:p w14:paraId="0F958221" w14:textId="77777777" w:rsidR="00864C18" w:rsidRPr="00EC324E" w:rsidRDefault="00864C18" w:rsidP="008A46ED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8</w:t>
            </w:r>
          </w:p>
        </w:tc>
        <w:tc>
          <w:tcPr>
            <w:tcW w:w="9604" w:type="dxa"/>
          </w:tcPr>
          <w:p w14:paraId="0A9F4424" w14:textId="77777777" w:rsidR="00864C18" w:rsidRPr="00337D03" w:rsidRDefault="00864C18" w:rsidP="00864C18">
            <w:pPr>
              <w:rPr>
                <w:rFonts w:ascii="Tahoma" w:hAnsi="Tahoma" w:cs="Arial"/>
                <w:sz w:val="20"/>
                <w:szCs w:val="20"/>
              </w:rPr>
            </w:pPr>
            <w:r w:rsidRPr="00337D03">
              <w:rPr>
                <w:rFonts w:ascii="Tahoma" w:hAnsi="Tahoma" w:cs="Arial"/>
                <w:sz w:val="20"/>
                <w:szCs w:val="20"/>
              </w:rPr>
              <w:t>Before emerging to turn right onto a dual carriageway, check that central reservation is wide enough for your car</w:t>
            </w:r>
          </w:p>
          <w:p w14:paraId="291818C7" w14:textId="77777777" w:rsidR="00864C18" w:rsidRPr="00EC324E" w:rsidRDefault="00864C18" w:rsidP="00864C18">
            <w:pPr>
              <w:rPr>
                <w:rFonts w:ascii="Tahoma" w:hAnsi="Tahoma" w:cs="Arial"/>
              </w:rPr>
            </w:pPr>
          </w:p>
        </w:tc>
      </w:tr>
      <w:tr w:rsidR="00864C18" w:rsidRPr="00EC324E" w14:paraId="1880107A" w14:textId="77777777" w:rsidTr="008A46ED">
        <w:tc>
          <w:tcPr>
            <w:tcW w:w="846" w:type="dxa"/>
          </w:tcPr>
          <w:p w14:paraId="40F7697A" w14:textId="77777777" w:rsidR="00864C18" w:rsidRPr="00EC324E" w:rsidRDefault="00864C18" w:rsidP="008A46ED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9</w:t>
            </w:r>
          </w:p>
        </w:tc>
        <w:tc>
          <w:tcPr>
            <w:tcW w:w="9604" w:type="dxa"/>
          </w:tcPr>
          <w:p w14:paraId="64212A36" w14:textId="77777777" w:rsidR="00864C18" w:rsidRPr="00337D03" w:rsidRDefault="00864C18" w:rsidP="00864C18">
            <w:pPr>
              <w:rPr>
                <w:rFonts w:ascii="Tahoma" w:hAnsi="Tahoma" w:cs="Arial"/>
                <w:sz w:val="20"/>
                <w:szCs w:val="20"/>
              </w:rPr>
            </w:pPr>
            <w:r w:rsidRPr="00337D03">
              <w:rPr>
                <w:rFonts w:ascii="Tahoma" w:hAnsi="Tahoma" w:cs="Arial"/>
                <w:sz w:val="20"/>
                <w:szCs w:val="20"/>
              </w:rPr>
              <w:t xml:space="preserve">When passing </w:t>
            </w:r>
            <w:proofErr w:type="gramStart"/>
            <w:r w:rsidRPr="00337D03">
              <w:rPr>
                <w:rFonts w:ascii="Tahoma" w:hAnsi="Tahoma" w:cs="Arial"/>
                <w:sz w:val="20"/>
                <w:szCs w:val="20"/>
              </w:rPr>
              <w:t>cyclists</w:t>
            </w:r>
            <w:proofErr w:type="gramEnd"/>
            <w:r w:rsidRPr="00337D03">
              <w:rPr>
                <w:rFonts w:ascii="Tahoma" w:hAnsi="Tahoma" w:cs="Arial"/>
                <w:sz w:val="20"/>
                <w:szCs w:val="20"/>
              </w:rPr>
              <w:t xml:space="preserve"> you should leave them plenty of space</w:t>
            </w:r>
          </w:p>
          <w:p w14:paraId="16AD7C23" w14:textId="77777777" w:rsidR="00864C18" w:rsidRPr="00EC324E" w:rsidRDefault="00864C18" w:rsidP="00864C18">
            <w:pPr>
              <w:rPr>
                <w:rFonts w:ascii="Tahoma" w:hAnsi="Tahoma" w:cs="Arial"/>
              </w:rPr>
            </w:pPr>
          </w:p>
        </w:tc>
      </w:tr>
      <w:tr w:rsidR="00864C18" w:rsidRPr="00EC324E" w14:paraId="4262EC08" w14:textId="77777777" w:rsidTr="008A46ED">
        <w:tc>
          <w:tcPr>
            <w:tcW w:w="10450" w:type="dxa"/>
            <w:gridSpan w:val="2"/>
          </w:tcPr>
          <w:p w14:paraId="0404CFEC" w14:textId="02A11A5D" w:rsidR="00864C18" w:rsidRPr="00EC324E" w:rsidRDefault="00864C18" w:rsidP="008A46ED">
            <w:pPr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t>Distractions</w:t>
            </w:r>
          </w:p>
          <w:p w14:paraId="47A93BAB" w14:textId="77777777" w:rsidR="00864C18" w:rsidRPr="00EC324E" w:rsidRDefault="00864C18" w:rsidP="008A46ED">
            <w:pPr>
              <w:rPr>
                <w:rFonts w:ascii="Tahoma" w:hAnsi="Tahoma" w:cs="Arial"/>
              </w:rPr>
            </w:pPr>
          </w:p>
        </w:tc>
      </w:tr>
      <w:tr w:rsidR="00864C18" w:rsidRPr="00EC324E" w14:paraId="5851F7A9" w14:textId="77777777" w:rsidTr="008A46ED">
        <w:tc>
          <w:tcPr>
            <w:tcW w:w="846" w:type="dxa"/>
          </w:tcPr>
          <w:p w14:paraId="6805D1BC" w14:textId="77777777" w:rsidR="00864C18" w:rsidRPr="00EC324E" w:rsidRDefault="00864C18" w:rsidP="008A46ED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10</w:t>
            </w:r>
          </w:p>
        </w:tc>
        <w:tc>
          <w:tcPr>
            <w:tcW w:w="9604" w:type="dxa"/>
          </w:tcPr>
          <w:p w14:paraId="4F1597F8" w14:textId="77777777" w:rsidR="00864C18" w:rsidRPr="00337D03" w:rsidRDefault="00864C18" w:rsidP="00864C18">
            <w:pPr>
              <w:rPr>
                <w:rFonts w:ascii="Tahoma" w:hAnsi="Tahoma" w:cs="Arial"/>
                <w:sz w:val="20"/>
                <w:szCs w:val="20"/>
              </w:rPr>
            </w:pPr>
            <w:r w:rsidRPr="00337D03">
              <w:rPr>
                <w:rFonts w:ascii="Tahoma" w:hAnsi="Tahoma" w:cs="Arial"/>
                <w:sz w:val="20"/>
                <w:szCs w:val="20"/>
              </w:rPr>
              <w:t>If you phone rings while driving, you should leave it until you’ve stopped in a safe place</w:t>
            </w:r>
          </w:p>
          <w:p w14:paraId="7A16D0B7" w14:textId="4B17D770" w:rsidR="00864C18" w:rsidRPr="00EC324E" w:rsidRDefault="00864C18" w:rsidP="00864C18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864C18" w:rsidRPr="00EC324E" w14:paraId="5135A4D8" w14:textId="77777777" w:rsidTr="008A46ED">
        <w:tc>
          <w:tcPr>
            <w:tcW w:w="846" w:type="dxa"/>
          </w:tcPr>
          <w:p w14:paraId="5B96FFE9" w14:textId="77777777" w:rsidR="00864C18" w:rsidRPr="00EC324E" w:rsidRDefault="00864C18" w:rsidP="008A46ED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11</w:t>
            </w:r>
          </w:p>
        </w:tc>
        <w:tc>
          <w:tcPr>
            <w:tcW w:w="9604" w:type="dxa"/>
          </w:tcPr>
          <w:p w14:paraId="1C86AE1E" w14:textId="246837A2" w:rsidR="00864C18" w:rsidRPr="00337D03" w:rsidRDefault="00864C18" w:rsidP="00864C18">
            <w:pPr>
              <w:rPr>
                <w:rFonts w:ascii="Tahoma" w:hAnsi="Tahoma" w:cs="Arial"/>
                <w:sz w:val="20"/>
                <w:szCs w:val="20"/>
              </w:rPr>
            </w:pPr>
            <w:r w:rsidRPr="00337D03">
              <w:rPr>
                <w:rFonts w:ascii="Tahoma" w:hAnsi="Tahoma" w:cs="Arial"/>
                <w:sz w:val="20"/>
                <w:szCs w:val="20"/>
              </w:rPr>
              <w:t>Mobile phones are most likely to distract drivers</w:t>
            </w:r>
          </w:p>
          <w:p w14:paraId="3873E56F" w14:textId="77777777" w:rsidR="00864C18" w:rsidRPr="00EC324E" w:rsidRDefault="00864C18" w:rsidP="008A46ED">
            <w:pPr>
              <w:rPr>
                <w:rFonts w:ascii="Tahoma" w:hAnsi="Tahoma" w:cs="Arial"/>
              </w:rPr>
            </w:pPr>
          </w:p>
        </w:tc>
      </w:tr>
      <w:tr w:rsidR="00864C18" w:rsidRPr="00EC324E" w14:paraId="5055321A" w14:textId="77777777" w:rsidTr="008A46ED">
        <w:tc>
          <w:tcPr>
            <w:tcW w:w="846" w:type="dxa"/>
          </w:tcPr>
          <w:p w14:paraId="1201E44A" w14:textId="77777777" w:rsidR="00864C18" w:rsidRPr="00EC324E" w:rsidRDefault="00864C18" w:rsidP="008A46ED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12</w:t>
            </w:r>
          </w:p>
        </w:tc>
        <w:tc>
          <w:tcPr>
            <w:tcW w:w="9604" w:type="dxa"/>
          </w:tcPr>
          <w:p w14:paraId="09482D2F" w14:textId="77777777" w:rsidR="00864C18" w:rsidRPr="00337D03" w:rsidRDefault="00864C18" w:rsidP="00864C18">
            <w:pPr>
              <w:rPr>
                <w:rFonts w:ascii="Tahoma" w:hAnsi="Tahoma" w:cs="Arial"/>
                <w:sz w:val="20"/>
                <w:szCs w:val="20"/>
              </w:rPr>
            </w:pPr>
            <w:r w:rsidRPr="00337D03">
              <w:rPr>
                <w:rFonts w:ascii="Tahoma" w:hAnsi="Tahoma" w:cs="Arial"/>
                <w:sz w:val="20"/>
                <w:szCs w:val="20"/>
              </w:rPr>
              <w:t>Only use a mobile phone when you’re parked safely</w:t>
            </w:r>
          </w:p>
          <w:p w14:paraId="1F09A6EA" w14:textId="77777777" w:rsidR="00864C18" w:rsidRPr="00EC324E" w:rsidRDefault="00864C18" w:rsidP="00864C18">
            <w:pPr>
              <w:rPr>
                <w:rFonts w:ascii="Tahoma" w:hAnsi="Tahoma" w:cs="Arial"/>
              </w:rPr>
            </w:pPr>
          </w:p>
        </w:tc>
      </w:tr>
      <w:tr w:rsidR="00864C18" w:rsidRPr="00EC324E" w14:paraId="0ADE2F86" w14:textId="77777777" w:rsidTr="008A46ED">
        <w:tc>
          <w:tcPr>
            <w:tcW w:w="846" w:type="dxa"/>
          </w:tcPr>
          <w:p w14:paraId="6F6FFA24" w14:textId="77777777" w:rsidR="00864C18" w:rsidRPr="00EC324E" w:rsidRDefault="00864C18" w:rsidP="008A46ED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13</w:t>
            </w:r>
          </w:p>
        </w:tc>
        <w:tc>
          <w:tcPr>
            <w:tcW w:w="9604" w:type="dxa"/>
          </w:tcPr>
          <w:p w14:paraId="063B0454" w14:textId="3E865D26" w:rsidR="00864C18" w:rsidRPr="00337D03" w:rsidRDefault="00864C18" w:rsidP="00864C18">
            <w:pPr>
              <w:rPr>
                <w:rFonts w:ascii="Tahoma" w:hAnsi="Tahoma" w:cs="Arial"/>
                <w:sz w:val="20"/>
                <w:szCs w:val="20"/>
              </w:rPr>
            </w:pPr>
            <w:r w:rsidRPr="00337D03">
              <w:rPr>
                <w:rFonts w:ascii="Tahoma" w:hAnsi="Tahoma" w:cs="Arial"/>
                <w:sz w:val="20"/>
                <w:szCs w:val="20"/>
              </w:rPr>
              <w:t>A S</w:t>
            </w:r>
            <w:r>
              <w:rPr>
                <w:rFonts w:ascii="Tahoma" w:hAnsi="Tahoma" w:cs="Arial"/>
                <w:sz w:val="20"/>
                <w:szCs w:val="20"/>
              </w:rPr>
              <w:t>at</w:t>
            </w:r>
            <w:r w:rsidRPr="00337D03">
              <w:rPr>
                <w:rFonts w:ascii="Tahoma" w:hAnsi="Tahoma" w:cs="Arial"/>
                <w:sz w:val="20"/>
                <w:szCs w:val="20"/>
              </w:rPr>
              <w:t xml:space="preserve"> N</w:t>
            </w:r>
            <w:r>
              <w:rPr>
                <w:rFonts w:ascii="Tahoma" w:hAnsi="Tahoma" w:cs="Arial"/>
                <w:sz w:val="20"/>
                <w:szCs w:val="20"/>
              </w:rPr>
              <w:t>av</w:t>
            </w:r>
            <w:r w:rsidRPr="00337D03">
              <w:rPr>
                <w:rFonts w:ascii="Tahoma" w:hAnsi="Tahoma" w:cs="Arial"/>
                <w:sz w:val="20"/>
                <w:szCs w:val="20"/>
              </w:rPr>
              <w:t xml:space="preserve"> can distract you when driving. Make sure you set it before starting your journey</w:t>
            </w:r>
          </w:p>
          <w:p w14:paraId="5A47ADAA" w14:textId="77777777" w:rsidR="00864C18" w:rsidRPr="00EC324E" w:rsidRDefault="00864C18" w:rsidP="00864C18">
            <w:pPr>
              <w:rPr>
                <w:rFonts w:ascii="Tahoma" w:hAnsi="Tahoma" w:cs="Arial"/>
              </w:rPr>
            </w:pPr>
          </w:p>
        </w:tc>
      </w:tr>
      <w:tr w:rsidR="00864C18" w:rsidRPr="00EC324E" w14:paraId="0E16DA80" w14:textId="77777777" w:rsidTr="008A46ED">
        <w:tc>
          <w:tcPr>
            <w:tcW w:w="10450" w:type="dxa"/>
            <w:gridSpan w:val="2"/>
          </w:tcPr>
          <w:p w14:paraId="08D1D637" w14:textId="59150488" w:rsidR="00864C18" w:rsidRPr="00EC324E" w:rsidRDefault="00864C18" w:rsidP="008A46ED">
            <w:pPr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t>Emergency Stop</w:t>
            </w:r>
          </w:p>
          <w:p w14:paraId="7513A7BC" w14:textId="77777777" w:rsidR="00864C18" w:rsidRPr="00EC324E" w:rsidRDefault="00864C18" w:rsidP="008A46ED">
            <w:pPr>
              <w:rPr>
                <w:rFonts w:ascii="Tahoma" w:hAnsi="Tahoma" w:cs="Arial"/>
              </w:rPr>
            </w:pPr>
          </w:p>
        </w:tc>
      </w:tr>
      <w:tr w:rsidR="00864C18" w:rsidRPr="00EC324E" w14:paraId="0E1CB52A" w14:textId="77777777" w:rsidTr="008A46ED">
        <w:tc>
          <w:tcPr>
            <w:tcW w:w="846" w:type="dxa"/>
          </w:tcPr>
          <w:p w14:paraId="1DC91613" w14:textId="77777777" w:rsidR="00864C18" w:rsidRPr="00EC324E" w:rsidRDefault="00864C18" w:rsidP="008A46ED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14</w:t>
            </w:r>
          </w:p>
        </w:tc>
        <w:tc>
          <w:tcPr>
            <w:tcW w:w="9604" w:type="dxa"/>
          </w:tcPr>
          <w:p w14:paraId="18664AE9" w14:textId="77777777" w:rsidR="00864C18" w:rsidRPr="00864C18" w:rsidRDefault="00864C18" w:rsidP="00864C18">
            <w:pPr>
              <w:rPr>
                <w:rFonts w:ascii="Tahoma" w:hAnsi="Tahoma" w:cs="Arial"/>
                <w:sz w:val="20"/>
                <w:szCs w:val="20"/>
              </w:rPr>
            </w:pPr>
            <w:r w:rsidRPr="00864C18">
              <w:rPr>
                <w:rFonts w:ascii="Tahoma" w:hAnsi="Tahoma" w:cs="Arial"/>
                <w:sz w:val="20"/>
                <w:szCs w:val="20"/>
              </w:rPr>
              <w:t>Do not check your mirrors before performing an Emergency Stop</w:t>
            </w:r>
          </w:p>
          <w:p w14:paraId="05AE631B" w14:textId="77777777" w:rsidR="00864C18" w:rsidRPr="00EC324E" w:rsidRDefault="00864C18" w:rsidP="00864C18">
            <w:pPr>
              <w:rPr>
                <w:rFonts w:ascii="Tahoma" w:hAnsi="Tahoma" w:cs="Arial"/>
              </w:rPr>
            </w:pPr>
          </w:p>
        </w:tc>
      </w:tr>
      <w:tr w:rsidR="00864C18" w:rsidRPr="00EC324E" w14:paraId="1555A081" w14:textId="77777777" w:rsidTr="008A46ED">
        <w:tc>
          <w:tcPr>
            <w:tcW w:w="846" w:type="dxa"/>
          </w:tcPr>
          <w:p w14:paraId="7E5EC221" w14:textId="77777777" w:rsidR="00864C18" w:rsidRPr="00EC324E" w:rsidRDefault="00864C18" w:rsidP="008A46ED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15</w:t>
            </w:r>
          </w:p>
        </w:tc>
        <w:tc>
          <w:tcPr>
            <w:tcW w:w="9604" w:type="dxa"/>
          </w:tcPr>
          <w:p w14:paraId="1FF84EE7" w14:textId="77777777" w:rsidR="00864C18" w:rsidRPr="00337D03" w:rsidRDefault="00864C18" w:rsidP="00864C18">
            <w:pPr>
              <w:rPr>
                <w:rFonts w:ascii="Tahoma" w:hAnsi="Tahoma" w:cs="Arial"/>
                <w:sz w:val="20"/>
                <w:szCs w:val="20"/>
              </w:rPr>
            </w:pPr>
            <w:r w:rsidRPr="00337D03">
              <w:rPr>
                <w:rFonts w:ascii="Tahoma" w:hAnsi="Tahoma" w:cs="Arial"/>
                <w:sz w:val="20"/>
                <w:szCs w:val="20"/>
              </w:rPr>
              <w:t>When stopping in an emergency, keep both hands firmly on the steering wheel</w:t>
            </w:r>
          </w:p>
          <w:p w14:paraId="03D82023" w14:textId="77777777" w:rsidR="00864C18" w:rsidRPr="00EC324E" w:rsidRDefault="00864C18" w:rsidP="008A46ED">
            <w:pPr>
              <w:rPr>
                <w:rFonts w:ascii="Tahoma" w:hAnsi="Tahoma" w:cs="Arial"/>
              </w:rPr>
            </w:pPr>
          </w:p>
        </w:tc>
      </w:tr>
      <w:tr w:rsidR="00864C18" w:rsidRPr="00EC324E" w14:paraId="74444EBC" w14:textId="77777777" w:rsidTr="008A46ED">
        <w:tc>
          <w:tcPr>
            <w:tcW w:w="846" w:type="dxa"/>
          </w:tcPr>
          <w:p w14:paraId="61A30F2E" w14:textId="77777777" w:rsidR="00864C18" w:rsidRPr="00EC324E" w:rsidRDefault="00864C18" w:rsidP="008A46ED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16</w:t>
            </w:r>
          </w:p>
        </w:tc>
        <w:tc>
          <w:tcPr>
            <w:tcW w:w="9604" w:type="dxa"/>
          </w:tcPr>
          <w:p w14:paraId="3744D5B8" w14:textId="77777777" w:rsidR="00864C18" w:rsidRPr="00337D03" w:rsidRDefault="00864C18" w:rsidP="00864C18">
            <w:pPr>
              <w:rPr>
                <w:rFonts w:ascii="Tahoma" w:hAnsi="Tahoma" w:cs="Arial"/>
                <w:sz w:val="20"/>
                <w:szCs w:val="20"/>
              </w:rPr>
            </w:pPr>
            <w:r w:rsidRPr="00337D03">
              <w:rPr>
                <w:rFonts w:ascii="Tahoma" w:hAnsi="Tahoma" w:cs="Arial"/>
                <w:sz w:val="20"/>
                <w:szCs w:val="20"/>
              </w:rPr>
              <w:t>Before moving away after an Emergency Stop, check all around and check both blind spots</w:t>
            </w:r>
          </w:p>
          <w:p w14:paraId="1BE67C89" w14:textId="77777777" w:rsidR="00864C18" w:rsidRPr="00EC324E" w:rsidRDefault="00864C18" w:rsidP="008A46ED">
            <w:pPr>
              <w:rPr>
                <w:rFonts w:ascii="Tahoma" w:hAnsi="Tahoma" w:cs="Arial"/>
              </w:rPr>
            </w:pPr>
          </w:p>
        </w:tc>
      </w:tr>
      <w:tr w:rsidR="00864C18" w:rsidRPr="00EC324E" w14:paraId="6780A6C1" w14:textId="77777777" w:rsidTr="008D0218">
        <w:tc>
          <w:tcPr>
            <w:tcW w:w="10450" w:type="dxa"/>
            <w:gridSpan w:val="2"/>
          </w:tcPr>
          <w:p w14:paraId="46AEACA2" w14:textId="77777777" w:rsidR="00864C18" w:rsidRDefault="00864C18" w:rsidP="00864C18">
            <w:pPr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t>Manoeuvring</w:t>
            </w:r>
          </w:p>
          <w:p w14:paraId="69EDEBEC" w14:textId="76481731" w:rsidR="00864C18" w:rsidRPr="00EC324E" w:rsidRDefault="00864C18" w:rsidP="00864C18">
            <w:pPr>
              <w:rPr>
                <w:rFonts w:ascii="Tahoma" w:hAnsi="Tahoma" w:cs="Arial"/>
              </w:rPr>
            </w:pPr>
          </w:p>
        </w:tc>
      </w:tr>
      <w:tr w:rsidR="00864C18" w:rsidRPr="00EC324E" w14:paraId="587A1969" w14:textId="77777777" w:rsidTr="008A46ED">
        <w:tc>
          <w:tcPr>
            <w:tcW w:w="846" w:type="dxa"/>
          </w:tcPr>
          <w:p w14:paraId="4D8A3B24" w14:textId="2BA51D4F" w:rsidR="00864C18" w:rsidRPr="00EC324E" w:rsidRDefault="00864C18" w:rsidP="008A46ED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1</w:t>
            </w:r>
            <w:r>
              <w:rPr>
                <w:rFonts w:ascii="Tahoma" w:hAnsi="Tahoma" w:cs="Arial"/>
              </w:rPr>
              <w:t>9</w:t>
            </w:r>
          </w:p>
        </w:tc>
        <w:tc>
          <w:tcPr>
            <w:tcW w:w="9604" w:type="dxa"/>
          </w:tcPr>
          <w:p w14:paraId="3BC37756" w14:textId="77777777" w:rsidR="00864C18" w:rsidRPr="00337D03" w:rsidRDefault="00864C18" w:rsidP="00864C18">
            <w:pPr>
              <w:rPr>
                <w:rFonts w:ascii="Tahoma" w:hAnsi="Tahoma" w:cs="Arial"/>
                <w:sz w:val="20"/>
                <w:szCs w:val="20"/>
              </w:rPr>
            </w:pPr>
            <w:r w:rsidRPr="00337D03">
              <w:rPr>
                <w:rFonts w:ascii="Tahoma" w:hAnsi="Tahoma" w:cs="Arial"/>
                <w:sz w:val="20"/>
                <w:szCs w:val="20"/>
              </w:rPr>
              <w:t>If you can’t see clearly when reversing, ask someone to guide you</w:t>
            </w:r>
          </w:p>
          <w:p w14:paraId="18DFB046" w14:textId="77777777" w:rsidR="00864C18" w:rsidRPr="00EC324E" w:rsidRDefault="00864C18" w:rsidP="008A46ED">
            <w:pPr>
              <w:rPr>
                <w:rFonts w:ascii="Tahoma" w:hAnsi="Tahoma" w:cs="Arial"/>
              </w:rPr>
            </w:pPr>
          </w:p>
        </w:tc>
      </w:tr>
      <w:tr w:rsidR="00864C18" w:rsidRPr="00EC324E" w14:paraId="40363918" w14:textId="77777777" w:rsidTr="008A46ED">
        <w:tc>
          <w:tcPr>
            <w:tcW w:w="846" w:type="dxa"/>
          </w:tcPr>
          <w:p w14:paraId="2CE5880B" w14:textId="5D12136E" w:rsidR="00864C18" w:rsidRPr="00EC324E" w:rsidRDefault="00864C18" w:rsidP="008A46ED">
            <w:pPr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t>20</w:t>
            </w:r>
          </w:p>
        </w:tc>
        <w:tc>
          <w:tcPr>
            <w:tcW w:w="9604" w:type="dxa"/>
          </w:tcPr>
          <w:p w14:paraId="4A602B55" w14:textId="77777777" w:rsidR="00864C18" w:rsidRPr="00337D03" w:rsidRDefault="00864C18" w:rsidP="00864C18">
            <w:pPr>
              <w:rPr>
                <w:rFonts w:ascii="Tahoma" w:hAnsi="Tahoma" w:cs="Arial"/>
                <w:sz w:val="20"/>
                <w:szCs w:val="20"/>
              </w:rPr>
            </w:pPr>
            <w:r w:rsidRPr="00337D03">
              <w:rPr>
                <w:rFonts w:ascii="Tahoma" w:hAnsi="Tahoma" w:cs="Arial"/>
                <w:sz w:val="20"/>
                <w:szCs w:val="20"/>
              </w:rPr>
              <w:t>Before making a U turn, you should first check over shoulder</w:t>
            </w:r>
          </w:p>
          <w:p w14:paraId="7CA0CF1B" w14:textId="77777777" w:rsidR="00864C18" w:rsidRPr="00EC324E" w:rsidRDefault="00864C18" w:rsidP="008A46ED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864C18" w:rsidRPr="00EC324E" w14:paraId="41E2ACF4" w14:textId="77777777" w:rsidTr="008A46ED">
        <w:tc>
          <w:tcPr>
            <w:tcW w:w="846" w:type="dxa"/>
          </w:tcPr>
          <w:p w14:paraId="07630ECB" w14:textId="6BA0087D" w:rsidR="00864C18" w:rsidRPr="00EC324E" w:rsidRDefault="00864C18" w:rsidP="008A46ED">
            <w:pPr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lastRenderedPageBreak/>
              <w:t>21</w:t>
            </w:r>
          </w:p>
        </w:tc>
        <w:tc>
          <w:tcPr>
            <w:tcW w:w="9604" w:type="dxa"/>
          </w:tcPr>
          <w:p w14:paraId="37A2C06B" w14:textId="77777777" w:rsidR="00864C18" w:rsidRPr="00337D03" w:rsidRDefault="00864C18" w:rsidP="00864C18">
            <w:pPr>
              <w:rPr>
                <w:rFonts w:ascii="Tahoma" w:hAnsi="Tahoma" w:cs="Arial"/>
                <w:sz w:val="20"/>
                <w:szCs w:val="20"/>
              </w:rPr>
            </w:pPr>
            <w:r w:rsidRPr="00337D03">
              <w:rPr>
                <w:rFonts w:ascii="Tahoma" w:hAnsi="Tahoma" w:cs="Arial"/>
                <w:sz w:val="20"/>
                <w:szCs w:val="20"/>
              </w:rPr>
              <w:t>Pillars in a car can cause a serious obstruction to your vision when you’re approaching bends and junctions</w:t>
            </w:r>
          </w:p>
          <w:p w14:paraId="7E3B3EBC" w14:textId="77777777" w:rsidR="00864C18" w:rsidRPr="00EC324E" w:rsidRDefault="00864C18" w:rsidP="008A46ED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</w:tbl>
    <w:p w14:paraId="689CE12D" w14:textId="77777777" w:rsidR="00864C18" w:rsidRPr="00EC324E" w:rsidRDefault="00864C18" w:rsidP="00864C18">
      <w:pPr>
        <w:rPr>
          <w:rFonts w:ascii="Tahoma" w:hAnsi="Tahoma" w:cs="Arial"/>
          <w:b/>
          <w:bCs/>
        </w:rPr>
      </w:pPr>
    </w:p>
    <w:p w14:paraId="657757CF" w14:textId="77777777" w:rsidR="00864C18" w:rsidRPr="00EC324E" w:rsidRDefault="00864C18" w:rsidP="00864C18">
      <w:pPr>
        <w:rPr>
          <w:rFonts w:ascii="Tahoma" w:hAnsi="Tahoma" w:cs="Arial"/>
          <w:b/>
          <w:bCs/>
        </w:rPr>
      </w:pPr>
    </w:p>
    <w:p w14:paraId="2E707F96" w14:textId="77777777" w:rsidR="00864C18" w:rsidRPr="00EC324E" w:rsidRDefault="00864C18" w:rsidP="00864C18">
      <w:pPr>
        <w:rPr>
          <w:rFonts w:ascii="Tahoma" w:hAnsi="Tahoma"/>
        </w:rPr>
      </w:pPr>
    </w:p>
    <w:p w14:paraId="020CAE7C" w14:textId="77777777" w:rsidR="00792263" w:rsidRDefault="00792263"/>
    <w:sectPr w:rsidR="00792263" w:rsidSect="00EB13B7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153D13"/>
    <w:multiLevelType w:val="hybridMultilevel"/>
    <w:tmpl w:val="71425CDC"/>
    <w:lvl w:ilvl="0" w:tplc="71FAF0B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C18"/>
    <w:rsid w:val="002513CC"/>
    <w:rsid w:val="00377AF3"/>
    <w:rsid w:val="006D0ABB"/>
    <w:rsid w:val="00792263"/>
    <w:rsid w:val="00864C18"/>
    <w:rsid w:val="00AD6870"/>
    <w:rsid w:val="00DF0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CF1E62"/>
  <w15:chartTrackingRefBased/>
  <w15:docId w15:val="{1F5ABDD4-5D4A-8C49-893E-615ECFAD8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4C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64C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64C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255</Words>
  <Characters>1458</Characters>
  <Application>Microsoft Office Word</Application>
  <DocSecurity>0</DocSecurity>
  <Lines>12</Lines>
  <Paragraphs>3</Paragraphs>
  <ScaleCrop>false</ScaleCrop>
  <Company/>
  <LinksUpToDate>false</LinksUpToDate>
  <CharactersWithSpaces>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Ann-Marie Winterburn</dc:creator>
  <cp:keywords/>
  <dc:description/>
  <cp:lastModifiedBy>Ann-Marie Winterburn</cp:lastModifiedBy>
  <cp:revision>2</cp:revision>
  <dcterms:created xsi:type="dcterms:W3CDTF">2021-08-21T12:28:00Z</dcterms:created>
  <dcterms:modified xsi:type="dcterms:W3CDTF">2021-08-21T12:28:00Z</dcterms:modified>
</cp:coreProperties>
</file>